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BD6A" w14:textId="5C5738E2" w:rsidR="001A3FB4" w:rsidRPr="001A3FB4" w:rsidRDefault="001A3FB4" w:rsidP="001A3FB4">
      <w:pPr>
        <w:spacing w:after="100" w:afterAutospacing="1"/>
        <w:jc w:val="center"/>
        <w:rPr>
          <w:rFonts w:ascii="Arial" w:hAnsi="Arial" w:cs="Arial"/>
          <w:spacing w:val="-2"/>
          <w:sz w:val="28"/>
          <w:szCs w:val="28"/>
        </w:rPr>
      </w:pPr>
      <w:r w:rsidRPr="001A3FB4">
        <w:rPr>
          <w:rFonts w:ascii="Arial" w:hAnsi="Arial" w:cs="Arial"/>
          <w:b/>
          <w:bCs/>
          <w:spacing w:val="-2"/>
          <w:sz w:val="28"/>
          <w:szCs w:val="28"/>
        </w:rPr>
        <w:t>Оферта на заключение лицензионного договора на предоставление права использования API</w:t>
      </w:r>
    </w:p>
    <w:p w14:paraId="665FCD75" w14:textId="4FE090E1" w:rsidR="00FA2ACA" w:rsidRDefault="00FA2ACA" w:rsidP="00FA2ACA">
      <w:pPr>
        <w:spacing w:after="100" w:afterAutospacing="1"/>
        <w:rPr>
          <w:b/>
          <w:bCs/>
          <w:spacing w:val="-2"/>
          <w:sz w:val="26"/>
          <w:szCs w:val="26"/>
        </w:rPr>
      </w:pPr>
    </w:p>
    <w:p w14:paraId="3287FFA1" w14:textId="6CC548DC" w:rsidR="00962C03" w:rsidRPr="009F7070" w:rsidRDefault="00962C03" w:rsidP="00683C45">
      <w:pPr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г. Москва</w:t>
      </w:r>
      <w:r w:rsidR="00EA1B66" w:rsidRPr="009F7070">
        <w:rPr>
          <w:spacing w:val="-2"/>
          <w:sz w:val="26"/>
          <w:szCs w:val="26"/>
        </w:rPr>
        <w:t xml:space="preserve">                                                                                        </w:t>
      </w:r>
      <w:r w:rsidR="00B257F3" w:rsidRPr="009F7070">
        <w:rPr>
          <w:spacing w:val="-2"/>
          <w:sz w:val="26"/>
          <w:szCs w:val="26"/>
        </w:rPr>
        <w:t xml:space="preserve">            </w:t>
      </w:r>
      <w:r w:rsidR="00EA1B66" w:rsidRPr="009F7070">
        <w:rPr>
          <w:spacing w:val="-2"/>
          <w:sz w:val="26"/>
          <w:szCs w:val="26"/>
        </w:rPr>
        <w:t xml:space="preserve">    </w:t>
      </w:r>
      <w:r w:rsidRPr="009F7070">
        <w:rPr>
          <w:spacing w:val="-2"/>
          <w:sz w:val="26"/>
          <w:szCs w:val="26"/>
        </w:rPr>
        <w:t xml:space="preserve"> </w:t>
      </w:r>
      <w:r w:rsidR="001A3FB4">
        <w:rPr>
          <w:spacing w:val="-2"/>
          <w:sz w:val="26"/>
          <w:szCs w:val="26"/>
        </w:rPr>
        <w:t>17</w:t>
      </w:r>
      <w:r w:rsidR="00B42103" w:rsidRPr="009F7070">
        <w:rPr>
          <w:spacing w:val="-2"/>
          <w:sz w:val="26"/>
          <w:szCs w:val="26"/>
        </w:rPr>
        <w:t>.1</w:t>
      </w:r>
      <w:r w:rsidR="001A3FB4">
        <w:rPr>
          <w:spacing w:val="-2"/>
          <w:sz w:val="26"/>
          <w:szCs w:val="26"/>
        </w:rPr>
        <w:t>1</w:t>
      </w:r>
      <w:r w:rsidR="00B42103" w:rsidRPr="009F7070">
        <w:rPr>
          <w:spacing w:val="-2"/>
          <w:sz w:val="26"/>
          <w:szCs w:val="26"/>
        </w:rPr>
        <w:t>.2025 г.</w:t>
      </w:r>
    </w:p>
    <w:p w14:paraId="47D6A177" w14:textId="77777777" w:rsidR="00962C03" w:rsidRPr="009F7070" w:rsidRDefault="00962C03" w:rsidP="00683C45">
      <w:pPr>
        <w:jc w:val="both"/>
        <w:rPr>
          <w:sz w:val="26"/>
          <w:szCs w:val="26"/>
        </w:rPr>
      </w:pPr>
    </w:p>
    <w:p w14:paraId="134BE456" w14:textId="77777777" w:rsidR="001A3FB4" w:rsidRPr="0065025C" w:rsidRDefault="001A3FB4" w:rsidP="001A3FB4">
      <w:pPr>
        <w:spacing w:after="100" w:afterAutospacing="1"/>
        <w:jc w:val="both"/>
        <w:rPr>
          <w:rFonts w:ascii="Arial" w:hAnsi="Arial" w:cs="Arial"/>
          <w:spacing w:val="-2"/>
        </w:rPr>
      </w:pPr>
      <w:r w:rsidRPr="0065025C">
        <w:rPr>
          <w:rFonts w:ascii="Arial" w:hAnsi="Arial" w:cs="Arial"/>
          <w:spacing w:val="-2"/>
        </w:rPr>
        <w:t>Настоящий документ представляет собой предложение Общества с ограниченной ответственностью «Юникод» (далее — «Лицензиар») заключить лицензионный договор на предоставление права использования API.</w:t>
      </w:r>
    </w:p>
    <w:p w14:paraId="2D2B81F2" w14:textId="77777777" w:rsidR="00B257F3" w:rsidRPr="009F7070" w:rsidRDefault="00B257F3" w:rsidP="00683C45">
      <w:pPr>
        <w:jc w:val="both"/>
        <w:rPr>
          <w:sz w:val="26"/>
          <w:szCs w:val="26"/>
        </w:rPr>
      </w:pPr>
    </w:p>
    <w:p w14:paraId="4941361A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1. ОСНОВНЫЕ ТЕРМИНЫ, ИСПОЛЬЗУЕМЫЕ В ДОГОВОРЕ</w:t>
      </w:r>
    </w:p>
    <w:p w14:paraId="65C55FFB" w14:textId="792D9BB9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API</w:t>
      </w:r>
      <w:r w:rsidRPr="009F7070">
        <w:rPr>
          <w:spacing w:val="-2"/>
          <w:sz w:val="26"/>
          <w:szCs w:val="26"/>
        </w:rPr>
        <w:t> –программный интерфейс приложения, интерфейс прикладного программирования, а именно набор готовых классов, процедур, функций, структур и констант, предоставляемых приложением (библиотекой, сервисом) или операционной системой для использования во внешних программных продуктах.</w:t>
      </w:r>
    </w:p>
    <w:p w14:paraId="60000689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Сервис</w:t>
      </w:r>
      <w:r w:rsidRPr="009F7070">
        <w:rPr>
          <w:spacing w:val="-2"/>
          <w:sz w:val="26"/>
          <w:szCs w:val="26"/>
        </w:rPr>
        <w:t xml:space="preserve"> - возможность доступа к функционалу API в режиме онлайн.</w:t>
      </w:r>
    </w:p>
    <w:p w14:paraId="7C079440" w14:textId="1C90EC61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API-ключ</w:t>
      </w:r>
      <w:r w:rsidRPr="009F7070">
        <w:rPr>
          <w:spacing w:val="-2"/>
          <w:sz w:val="26"/>
          <w:szCs w:val="26"/>
        </w:rPr>
        <w:t xml:space="preserve"> – уникальная комбинация символов, предназначенная для обеспечения информационной безопасности Лицензиата при удалённом доступе к информационным ресурсам. API-ключ используется для идентификации его владельца, выдаётся Лицензиату для успешной авторизации и является ключом для доступа к сервисам API на условиях настоящей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>.</w:t>
      </w:r>
    </w:p>
    <w:p w14:paraId="49CF5D53" w14:textId="1F72A40F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Документация</w:t>
      </w:r>
      <w:r w:rsidRPr="009F7070">
        <w:rPr>
          <w:spacing w:val="-2"/>
          <w:sz w:val="26"/>
          <w:szCs w:val="26"/>
        </w:rPr>
        <w:t> – обязательные для соблюдения Сторонами технические условия, рекомендации и ограничения Лицензиара, размещенные на сайте Лицензиара по адресу: </w:t>
      </w:r>
      <w:hyperlink r:id="rId5" w:history="1">
        <w:r w:rsidRPr="009F7070">
          <w:rPr>
            <w:rStyle w:val="a5"/>
            <w:spacing w:val="-2"/>
            <w:sz w:val="26"/>
            <w:szCs w:val="26"/>
          </w:rPr>
          <w:t>https://api.gifs.ru/api/swagger</w:t>
        </w:r>
      </w:hyperlink>
      <w:r w:rsidR="00E174AA" w:rsidRPr="009F7070">
        <w:rPr>
          <w:spacing w:val="-2"/>
          <w:sz w:val="26"/>
          <w:szCs w:val="26"/>
        </w:rPr>
        <w:t xml:space="preserve"> </w:t>
      </w:r>
    </w:p>
    <w:p w14:paraId="5227B1FF" w14:textId="2475A35C" w:rsidR="007064B5" w:rsidRDefault="00962C03" w:rsidP="00683C45">
      <w:pPr>
        <w:spacing w:after="100" w:afterAutospacing="1"/>
        <w:jc w:val="both"/>
        <w:rPr>
          <w:color w:val="000000" w:themeColor="text1"/>
          <w:spacing w:val="-2"/>
          <w:sz w:val="26"/>
          <w:szCs w:val="26"/>
        </w:rPr>
      </w:pPr>
      <w:r w:rsidRPr="009F7070">
        <w:rPr>
          <w:b/>
          <w:bCs/>
          <w:color w:val="000000" w:themeColor="text1"/>
          <w:spacing w:val="-2"/>
          <w:sz w:val="26"/>
          <w:szCs w:val="26"/>
        </w:rPr>
        <w:t>Тарифы</w:t>
      </w:r>
      <w:r w:rsidRPr="009F7070">
        <w:rPr>
          <w:color w:val="000000" w:themeColor="text1"/>
          <w:spacing w:val="-2"/>
          <w:sz w:val="26"/>
          <w:szCs w:val="26"/>
        </w:rPr>
        <w:t xml:space="preserve"> — размер вознаграждения Лицензиара, установленный за каждый вид запросов к функционалу API</w:t>
      </w:r>
      <w:r w:rsidR="00010580" w:rsidRPr="009F7070">
        <w:rPr>
          <w:color w:val="000000" w:themeColor="text1"/>
          <w:spacing w:val="-2"/>
          <w:sz w:val="26"/>
          <w:szCs w:val="26"/>
        </w:rPr>
        <w:t>. Тарифы</w:t>
      </w:r>
      <w:r w:rsidR="007064B5" w:rsidRPr="009F7070">
        <w:rPr>
          <w:color w:val="000000" w:themeColor="text1"/>
          <w:spacing w:val="-2"/>
          <w:sz w:val="26"/>
          <w:szCs w:val="26"/>
        </w:rPr>
        <w:t xml:space="preserve"> </w:t>
      </w:r>
      <w:r w:rsidR="00010580" w:rsidRPr="009F7070">
        <w:rPr>
          <w:color w:val="000000" w:themeColor="text1"/>
          <w:spacing w:val="-2"/>
          <w:sz w:val="26"/>
          <w:szCs w:val="26"/>
        </w:rPr>
        <w:t>зависят от количества запросов в сутки</w:t>
      </w:r>
      <w:r w:rsidR="00DD7C3F" w:rsidRPr="009F7070">
        <w:rPr>
          <w:color w:val="000000" w:themeColor="text1"/>
          <w:spacing w:val="-2"/>
          <w:sz w:val="26"/>
          <w:szCs w:val="26"/>
        </w:rPr>
        <w:t xml:space="preserve"> </w:t>
      </w:r>
      <w:r w:rsidR="007064B5" w:rsidRPr="009F7070">
        <w:rPr>
          <w:color w:val="000000" w:themeColor="text1"/>
          <w:spacing w:val="-2"/>
          <w:sz w:val="26"/>
          <w:szCs w:val="26"/>
        </w:rPr>
        <w:t>у Лицензиата</w:t>
      </w:r>
      <w:r w:rsidR="00010580" w:rsidRPr="009F7070">
        <w:rPr>
          <w:color w:val="000000" w:themeColor="text1"/>
          <w:spacing w:val="-2"/>
          <w:sz w:val="26"/>
          <w:szCs w:val="26"/>
        </w:rPr>
        <w:t>.</w:t>
      </w:r>
      <w:r w:rsidR="007064B5" w:rsidRPr="009F7070">
        <w:rPr>
          <w:color w:val="000000" w:themeColor="text1"/>
          <w:spacing w:val="-2"/>
          <w:sz w:val="26"/>
          <w:szCs w:val="26"/>
        </w:rPr>
        <w:t xml:space="preserve"> </w:t>
      </w:r>
      <w:r w:rsidR="005C33B5" w:rsidRPr="009F7070">
        <w:rPr>
          <w:color w:val="000000" w:themeColor="text1"/>
          <w:spacing w:val="-2"/>
          <w:sz w:val="26"/>
          <w:szCs w:val="26"/>
        </w:rPr>
        <w:t xml:space="preserve">Предоставляется </w:t>
      </w:r>
      <w:r w:rsidR="005B0089" w:rsidRPr="009F7070">
        <w:rPr>
          <w:color w:val="000000" w:themeColor="text1"/>
          <w:spacing w:val="-2"/>
          <w:sz w:val="26"/>
          <w:szCs w:val="26"/>
        </w:rPr>
        <w:t xml:space="preserve">бесплатный </w:t>
      </w:r>
      <w:r w:rsidR="005C33B5" w:rsidRPr="009F7070">
        <w:rPr>
          <w:color w:val="000000" w:themeColor="text1"/>
          <w:spacing w:val="-2"/>
          <w:sz w:val="26"/>
          <w:szCs w:val="26"/>
        </w:rPr>
        <w:t>тестовый период сроком на 30 дней и ограничением в 1000 запросов в сутки.</w:t>
      </w:r>
    </w:p>
    <w:tbl>
      <w:tblPr>
        <w:tblStyle w:val="a6"/>
        <w:tblW w:w="9473" w:type="dxa"/>
        <w:tblLook w:val="04A0" w:firstRow="1" w:lastRow="0" w:firstColumn="1" w:lastColumn="0" w:noHBand="0" w:noVBand="1"/>
      </w:tblPr>
      <w:tblGrid>
        <w:gridCol w:w="2294"/>
        <w:gridCol w:w="5173"/>
        <w:gridCol w:w="2006"/>
      </w:tblGrid>
      <w:tr w:rsidR="005C7817" w:rsidRPr="009F7070" w14:paraId="09166CF8" w14:textId="77777777" w:rsidTr="001A3FB4">
        <w:trPr>
          <w:trHeight w:val="1354"/>
        </w:trPr>
        <w:tc>
          <w:tcPr>
            <w:tcW w:w="2294" w:type="dxa"/>
          </w:tcPr>
          <w:p w14:paraId="03AF111C" w14:textId="77777777" w:rsidR="001A3FB4" w:rsidRDefault="001A3FB4" w:rsidP="00930640">
            <w:pPr>
              <w:spacing w:after="100" w:afterAutospacing="1"/>
              <w:rPr>
                <w:color w:val="000000" w:themeColor="text1"/>
                <w:spacing w:val="-2"/>
                <w:sz w:val="26"/>
                <w:szCs w:val="26"/>
              </w:rPr>
            </w:pPr>
          </w:p>
          <w:p w14:paraId="79632C40" w14:textId="63670EC9" w:rsidR="005C7817" w:rsidRPr="009F7070" w:rsidRDefault="005C7817" w:rsidP="00930640">
            <w:pPr>
              <w:spacing w:after="100" w:afterAutospacing="1"/>
              <w:rPr>
                <w:color w:val="000000" w:themeColor="text1"/>
                <w:spacing w:val="-2"/>
                <w:sz w:val="26"/>
                <w:szCs w:val="26"/>
              </w:rPr>
            </w:pPr>
            <w:r w:rsidRPr="009F7070">
              <w:rPr>
                <w:color w:val="000000" w:themeColor="text1"/>
                <w:spacing w:val="-2"/>
                <w:sz w:val="26"/>
                <w:szCs w:val="26"/>
              </w:rPr>
              <w:t xml:space="preserve">Тариф «Базовый» </w:t>
            </w:r>
          </w:p>
        </w:tc>
        <w:tc>
          <w:tcPr>
            <w:tcW w:w="5173" w:type="dxa"/>
          </w:tcPr>
          <w:p w14:paraId="6CA579D3" w14:textId="77777777" w:rsidR="005C7817" w:rsidRPr="001A3FB4" w:rsidRDefault="005C7817" w:rsidP="00930640">
            <w:pPr>
              <w:spacing w:after="100" w:afterAutospacing="1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до 1 000 пользователей</w:t>
            </w:r>
          </w:p>
          <w:p w14:paraId="233F871E" w14:textId="77777777" w:rsidR="005C7817" w:rsidRPr="001A3FB4" w:rsidRDefault="005C7817" w:rsidP="00930640">
            <w:pPr>
              <w:spacing w:after="100" w:afterAutospacing="1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100 000 запросов в месяц включено</w:t>
            </w:r>
          </w:p>
          <w:p w14:paraId="572F604A" w14:textId="77777777" w:rsidR="005C7817" w:rsidRPr="001A3FB4" w:rsidRDefault="005C7817" w:rsidP="00930640">
            <w:pPr>
              <w:spacing w:after="100" w:afterAutospacing="1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перерасход: 0,05 ₽ за запрос</w:t>
            </w:r>
          </w:p>
          <w:p w14:paraId="4F8DE148" w14:textId="77777777" w:rsidR="005C7817" w:rsidRPr="009F7070" w:rsidRDefault="005C7817" w:rsidP="00930640">
            <w:pPr>
              <w:spacing w:after="100" w:afterAutospacing="1"/>
              <w:rPr>
                <w:color w:val="000000" w:themeColor="text1"/>
                <w:spacing w:val="-2"/>
                <w:sz w:val="26"/>
                <w:szCs w:val="26"/>
              </w:rPr>
            </w:pPr>
          </w:p>
        </w:tc>
        <w:tc>
          <w:tcPr>
            <w:tcW w:w="2006" w:type="dxa"/>
          </w:tcPr>
          <w:p w14:paraId="11085E4D" w14:textId="77777777" w:rsidR="005C7817" w:rsidRPr="001A3FB4" w:rsidRDefault="005C7817" w:rsidP="00930640">
            <w:pPr>
              <w:spacing w:after="100" w:afterAutospacing="1"/>
              <w:jc w:val="both"/>
              <w:rPr>
                <w:color w:val="FF0000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5000 руб./месяц</w:t>
            </w:r>
          </w:p>
        </w:tc>
      </w:tr>
      <w:tr w:rsidR="005C7817" w:rsidRPr="009F7070" w14:paraId="3F4A7001" w14:textId="77777777" w:rsidTr="001A3FB4">
        <w:trPr>
          <w:trHeight w:val="1345"/>
        </w:trPr>
        <w:tc>
          <w:tcPr>
            <w:tcW w:w="2294" w:type="dxa"/>
          </w:tcPr>
          <w:p w14:paraId="3481675C" w14:textId="77777777" w:rsidR="001A3FB4" w:rsidRDefault="001A3FB4" w:rsidP="00930640">
            <w:pPr>
              <w:spacing w:after="100" w:afterAutospacing="1"/>
              <w:rPr>
                <w:color w:val="000000" w:themeColor="text1"/>
                <w:spacing w:val="-2"/>
                <w:sz w:val="26"/>
                <w:szCs w:val="26"/>
              </w:rPr>
            </w:pPr>
          </w:p>
          <w:p w14:paraId="3C5F1406" w14:textId="6A9D6D92" w:rsidR="005C7817" w:rsidRPr="009F7070" w:rsidRDefault="005C7817" w:rsidP="00930640">
            <w:pPr>
              <w:spacing w:after="100" w:afterAutospacing="1"/>
              <w:rPr>
                <w:color w:val="FF0000"/>
                <w:spacing w:val="-2"/>
                <w:sz w:val="26"/>
                <w:szCs w:val="26"/>
              </w:rPr>
            </w:pPr>
            <w:r w:rsidRPr="009F7070">
              <w:rPr>
                <w:color w:val="000000" w:themeColor="text1"/>
                <w:spacing w:val="-2"/>
                <w:sz w:val="26"/>
                <w:szCs w:val="26"/>
              </w:rPr>
              <w:t xml:space="preserve">Тариф «Оптима» </w:t>
            </w:r>
          </w:p>
        </w:tc>
        <w:tc>
          <w:tcPr>
            <w:tcW w:w="5173" w:type="dxa"/>
          </w:tcPr>
          <w:p w14:paraId="26901148" w14:textId="77777777" w:rsidR="005C7817" w:rsidRPr="001A3FB4" w:rsidRDefault="005C7817" w:rsidP="00930640">
            <w:pPr>
              <w:spacing w:after="100" w:afterAutospacing="1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1 000 до 10 000 пользователей</w:t>
            </w:r>
          </w:p>
          <w:p w14:paraId="7FF3CE98" w14:textId="77777777" w:rsidR="005C7817" w:rsidRPr="001A3FB4" w:rsidRDefault="005C7817" w:rsidP="00930640">
            <w:pPr>
              <w:spacing w:after="100" w:afterAutospacing="1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1 000 000 запросов в месяц включено</w:t>
            </w:r>
          </w:p>
          <w:p w14:paraId="47499C72" w14:textId="77777777" w:rsidR="005C7817" w:rsidRPr="001A3FB4" w:rsidRDefault="005C7817" w:rsidP="00930640">
            <w:pPr>
              <w:spacing w:after="100" w:afterAutospacing="1"/>
              <w:jc w:val="both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перерасход: 0,03 ₽ за запрос</w:t>
            </w:r>
          </w:p>
          <w:p w14:paraId="6E03ABBC" w14:textId="77777777" w:rsidR="005C7817" w:rsidRPr="009F7070" w:rsidRDefault="005C7817" w:rsidP="00930640">
            <w:pPr>
              <w:spacing w:after="100" w:afterAutospacing="1"/>
              <w:jc w:val="both"/>
              <w:rPr>
                <w:color w:val="FF0000"/>
                <w:spacing w:val="-2"/>
                <w:sz w:val="26"/>
                <w:szCs w:val="26"/>
              </w:rPr>
            </w:pPr>
          </w:p>
        </w:tc>
        <w:tc>
          <w:tcPr>
            <w:tcW w:w="2006" w:type="dxa"/>
          </w:tcPr>
          <w:p w14:paraId="1DE041D6" w14:textId="42382FF6" w:rsidR="005C7817" w:rsidRPr="001A3FB4" w:rsidRDefault="005C7817" w:rsidP="00930640">
            <w:pPr>
              <w:spacing w:after="100" w:afterAutospacing="1"/>
              <w:jc w:val="both"/>
              <w:rPr>
                <w:color w:val="FF0000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15000 руб./месяц</w:t>
            </w:r>
          </w:p>
        </w:tc>
      </w:tr>
      <w:tr w:rsidR="005C7817" w:rsidRPr="009F7070" w14:paraId="069DCDDB" w14:textId="77777777" w:rsidTr="001A3FB4">
        <w:trPr>
          <w:trHeight w:val="949"/>
        </w:trPr>
        <w:tc>
          <w:tcPr>
            <w:tcW w:w="2294" w:type="dxa"/>
          </w:tcPr>
          <w:p w14:paraId="798B287E" w14:textId="77777777" w:rsidR="001A3FB4" w:rsidRDefault="001A3FB4" w:rsidP="00930640">
            <w:pPr>
              <w:spacing w:after="100" w:afterAutospacing="1"/>
              <w:rPr>
                <w:color w:val="000000" w:themeColor="text1"/>
                <w:spacing w:val="-2"/>
                <w:sz w:val="26"/>
                <w:szCs w:val="26"/>
              </w:rPr>
            </w:pPr>
          </w:p>
          <w:p w14:paraId="25B7B839" w14:textId="7FFF2068" w:rsidR="005C7817" w:rsidRPr="009F7070" w:rsidRDefault="005C7817" w:rsidP="00930640">
            <w:pPr>
              <w:spacing w:after="100" w:afterAutospacing="1"/>
              <w:rPr>
                <w:color w:val="000000" w:themeColor="text1"/>
                <w:spacing w:val="-2"/>
                <w:sz w:val="26"/>
                <w:szCs w:val="26"/>
              </w:rPr>
            </w:pPr>
            <w:r w:rsidRPr="009F7070">
              <w:rPr>
                <w:color w:val="000000" w:themeColor="text1"/>
                <w:spacing w:val="-2"/>
                <w:sz w:val="26"/>
                <w:szCs w:val="26"/>
              </w:rPr>
              <w:t xml:space="preserve">Тариф «Макс» </w:t>
            </w:r>
          </w:p>
          <w:p w14:paraId="14231EBA" w14:textId="77777777" w:rsidR="005C7817" w:rsidRPr="009F7070" w:rsidRDefault="005C7817" w:rsidP="00930640">
            <w:pPr>
              <w:spacing w:after="100" w:afterAutospacing="1"/>
              <w:jc w:val="both"/>
              <w:rPr>
                <w:color w:val="FF0000"/>
                <w:spacing w:val="-2"/>
                <w:sz w:val="26"/>
                <w:szCs w:val="26"/>
              </w:rPr>
            </w:pPr>
          </w:p>
        </w:tc>
        <w:tc>
          <w:tcPr>
            <w:tcW w:w="5173" w:type="dxa"/>
          </w:tcPr>
          <w:p w14:paraId="225E8C01" w14:textId="77777777" w:rsidR="005C7817" w:rsidRPr="001A3FB4" w:rsidRDefault="005C7817" w:rsidP="00930640">
            <w:pPr>
              <w:spacing w:after="100" w:afterAutospacing="1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10 000 до 100 000 пользователей</w:t>
            </w:r>
          </w:p>
          <w:p w14:paraId="202DD250" w14:textId="77777777" w:rsidR="005C7817" w:rsidRPr="001A3FB4" w:rsidRDefault="005C7817" w:rsidP="00930640">
            <w:pPr>
              <w:spacing w:after="100" w:afterAutospacing="1"/>
              <w:rPr>
                <w:color w:val="000000" w:themeColor="text1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— 10 000 000 запросов в месяц включено</w:t>
            </w:r>
          </w:p>
          <w:p w14:paraId="18EA19A3" w14:textId="77777777" w:rsidR="005C7817" w:rsidRPr="009F7070" w:rsidRDefault="005C7817" w:rsidP="00930640">
            <w:pPr>
              <w:spacing w:after="100" w:afterAutospacing="1"/>
              <w:jc w:val="both"/>
              <w:rPr>
                <w:color w:val="000000" w:themeColor="text1"/>
                <w:spacing w:val="-2"/>
                <w:sz w:val="26"/>
                <w:szCs w:val="26"/>
              </w:rPr>
            </w:pPr>
            <w:r w:rsidRPr="001A3FB4">
              <w:rPr>
                <w:color w:val="000000" w:themeColor="text1"/>
                <w:spacing w:val="-2"/>
              </w:rPr>
              <w:t>— перерасход: 0,01 ₽ за запрос</w:t>
            </w:r>
          </w:p>
        </w:tc>
        <w:tc>
          <w:tcPr>
            <w:tcW w:w="2006" w:type="dxa"/>
          </w:tcPr>
          <w:p w14:paraId="67E63C22" w14:textId="67890C44" w:rsidR="005C7817" w:rsidRPr="001A3FB4" w:rsidRDefault="005C7817" w:rsidP="00930640">
            <w:pPr>
              <w:spacing w:after="100" w:afterAutospacing="1"/>
              <w:jc w:val="both"/>
              <w:rPr>
                <w:color w:val="FF0000"/>
                <w:spacing w:val="-2"/>
              </w:rPr>
            </w:pPr>
            <w:r w:rsidRPr="001A3FB4">
              <w:rPr>
                <w:color w:val="000000" w:themeColor="text1"/>
                <w:spacing w:val="-2"/>
              </w:rPr>
              <w:t>50000 руб./месяц</w:t>
            </w:r>
          </w:p>
        </w:tc>
      </w:tr>
    </w:tbl>
    <w:p w14:paraId="19C017F1" w14:textId="77777777" w:rsidR="005C7817" w:rsidRPr="00FA2ACA" w:rsidRDefault="005C7817" w:rsidP="00683C45">
      <w:pPr>
        <w:spacing w:after="100" w:afterAutospacing="1"/>
        <w:jc w:val="both"/>
        <w:rPr>
          <w:color w:val="000000" w:themeColor="text1"/>
          <w:spacing w:val="-2"/>
          <w:sz w:val="26"/>
          <w:szCs w:val="26"/>
        </w:rPr>
      </w:pPr>
    </w:p>
    <w:p w14:paraId="24945638" w14:textId="3A021BD1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Лицензиат</w:t>
      </w:r>
      <w:r w:rsidRPr="009F7070">
        <w:rPr>
          <w:spacing w:val="-2"/>
          <w:sz w:val="26"/>
          <w:szCs w:val="26"/>
        </w:rPr>
        <w:t> </w:t>
      </w:r>
      <w:r w:rsidR="00415649" w:rsidRPr="009F7070">
        <w:rPr>
          <w:spacing w:val="-2"/>
          <w:sz w:val="26"/>
          <w:szCs w:val="26"/>
        </w:rPr>
        <w:t>– лицо</w:t>
      </w:r>
      <w:r w:rsidRPr="009F7070">
        <w:rPr>
          <w:spacing w:val="-2"/>
          <w:sz w:val="26"/>
          <w:szCs w:val="26"/>
        </w:rPr>
        <w:t>, получившее доступ к API-ключу, использующее API.</w:t>
      </w:r>
    </w:p>
    <w:p w14:paraId="69BC79EF" w14:textId="4E39495B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Лицензиар</w:t>
      </w:r>
      <w:r w:rsidRPr="009F7070">
        <w:rPr>
          <w:spacing w:val="-2"/>
          <w:sz w:val="26"/>
          <w:szCs w:val="26"/>
        </w:rPr>
        <w:t> – ООО «Юникод» ИНН 7734445729, КПП 773401001</w:t>
      </w:r>
    </w:p>
    <w:p w14:paraId="7E9EAC9F" w14:textId="72916934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Запрос</w:t>
      </w:r>
      <w:r w:rsidRPr="009F7070">
        <w:rPr>
          <w:spacing w:val="-2"/>
          <w:sz w:val="26"/>
          <w:szCs w:val="26"/>
        </w:rPr>
        <w:t xml:space="preserve"> – запрос к функционалу API, единица тарификации по Договору, как он определен в тарифах. </w:t>
      </w:r>
    </w:p>
    <w:p w14:paraId="2851580F" w14:textId="42467B2B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Сайт</w:t>
      </w:r>
      <w:r w:rsidRPr="009F7070">
        <w:rPr>
          <w:spacing w:val="-2"/>
          <w:sz w:val="26"/>
          <w:szCs w:val="26"/>
        </w:rPr>
        <w:t> – сайт Лицензиара по адресу: </w:t>
      </w:r>
      <w:hyperlink r:id="rId6" w:history="1">
        <w:r w:rsidR="00E174AA" w:rsidRPr="009F7070">
          <w:rPr>
            <w:rStyle w:val="a5"/>
            <w:spacing w:val="-2"/>
            <w:sz w:val="26"/>
            <w:szCs w:val="26"/>
          </w:rPr>
          <w:t>https://gifs.ru/developer/</w:t>
        </w:r>
      </w:hyperlink>
    </w:p>
    <w:p w14:paraId="28B867D4" w14:textId="4573FB78" w:rsidR="00EA1B66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Личный кабинет - раздел сайта Лицензиара, размещенный в сети Интернет по адресу</w:t>
      </w:r>
      <w:r w:rsidR="00E174AA" w:rsidRPr="009F7070">
        <w:rPr>
          <w:sz w:val="26"/>
          <w:szCs w:val="26"/>
        </w:rPr>
        <w:t xml:space="preserve"> </w:t>
      </w:r>
      <w:hyperlink r:id="rId7" w:history="1">
        <w:r w:rsidR="00E174AA" w:rsidRPr="009F7070">
          <w:rPr>
            <w:rStyle w:val="a5"/>
            <w:spacing w:val="-2"/>
            <w:sz w:val="26"/>
            <w:szCs w:val="26"/>
          </w:rPr>
          <w:t>https://api.gifs.ru/portal/dashboard</w:t>
        </w:r>
      </w:hyperlink>
      <w:r w:rsidRPr="009F7070">
        <w:rPr>
          <w:spacing w:val="-2"/>
          <w:sz w:val="26"/>
          <w:szCs w:val="26"/>
        </w:rPr>
        <w:t>, который содержит данные статистики по использованию API Лицензиатом, а также предоставляет возможность получения API-ключей, доступный Лицензиату после авторизации на сайте Лицензиара.</w:t>
      </w:r>
    </w:p>
    <w:p w14:paraId="754A0336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2. ПРЕДМЕТ ДОГОВОРА</w:t>
      </w:r>
    </w:p>
    <w:p w14:paraId="336A2468" w14:textId="01EE5425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2.1 Лицензиар обязуется предоставить Лицензиату возможность доступа к Сервису, а Лицензиат осуществляет использование Сервиса в порядке и на условиях настоящей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>.</w:t>
      </w:r>
    </w:p>
    <w:p w14:paraId="0A0371F1" w14:textId="48A75460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2.2 Использование Лицензиатом Сервиса регулируется условиями</w:t>
      </w:r>
      <w:r w:rsidR="00AE6F0D" w:rsidRPr="009F7070">
        <w:rPr>
          <w:spacing w:val="-2"/>
          <w:sz w:val="26"/>
          <w:szCs w:val="26"/>
        </w:rPr>
        <w:t xml:space="preserve"> данной </w:t>
      </w:r>
      <w:r w:rsidR="00B257F3" w:rsidRPr="009F7070">
        <w:rPr>
          <w:spacing w:val="-2"/>
          <w:sz w:val="26"/>
          <w:szCs w:val="26"/>
        </w:rPr>
        <w:t>Договора</w:t>
      </w:r>
      <w:r w:rsidR="00AE6F0D" w:rsidRPr="009F7070">
        <w:rPr>
          <w:spacing w:val="-2"/>
          <w:sz w:val="26"/>
          <w:szCs w:val="26"/>
        </w:rPr>
        <w:t xml:space="preserve">, </w:t>
      </w:r>
      <w:hyperlink r:id="rId8" w:history="1">
        <w:r w:rsidR="00AE6F0D" w:rsidRPr="009F7070">
          <w:rPr>
            <w:rStyle w:val="a5"/>
            <w:spacing w:val="-2"/>
            <w:sz w:val="26"/>
            <w:szCs w:val="26"/>
            <w:lang w:val="fr-CH"/>
          </w:rPr>
          <w:t>API</w:t>
        </w:r>
        <w:r w:rsidR="00AE6F0D" w:rsidRPr="009F7070">
          <w:rPr>
            <w:rStyle w:val="a5"/>
            <w:spacing w:val="-2"/>
            <w:sz w:val="26"/>
            <w:szCs w:val="26"/>
          </w:rPr>
          <w:t xml:space="preserve"> Соглашением</w:t>
        </w:r>
      </w:hyperlink>
      <w:r w:rsidRPr="009F7070">
        <w:rPr>
          <w:spacing w:val="-2"/>
          <w:sz w:val="26"/>
          <w:szCs w:val="26"/>
        </w:rPr>
        <w:t xml:space="preserve">, а также </w:t>
      </w:r>
      <w:hyperlink r:id="rId9" w:history="1">
        <w:r w:rsidRPr="009F7070">
          <w:rPr>
            <w:rStyle w:val="a5"/>
            <w:spacing w:val="-2"/>
            <w:sz w:val="26"/>
            <w:szCs w:val="26"/>
          </w:rPr>
          <w:t>Документацией</w:t>
        </w:r>
      </w:hyperlink>
      <w:r w:rsidRPr="009F7070">
        <w:rPr>
          <w:spacing w:val="-2"/>
          <w:sz w:val="26"/>
          <w:szCs w:val="26"/>
        </w:rPr>
        <w:t>.</w:t>
      </w:r>
    </w:p>
    <w:p w14:paraId="4136DAF4" w14:textId="6D77A01A" w:rsidR="00962C03" w:rsidRPr="009F7070" w:rsidRDefault="00962C03" w:rsidP="00683C45">
      <w:pPr>
        <w:spacing w:after="100" w:afterAutospacing="1"/>
        <w:jc w:val="both"/>
        <w:rPr>
          <w:color w:val="000000" w:themeColor="text1"/>
          <w:spacing w:val="-2"/>
          <w:sz w:val="26"/>
          <w:szCs w:val="26"/>
        </w:rPr>
      </w:pPr>
      <w:r w:rsidRPr="009F7070">
        <w:rPr>
          <w:color w:val="000000" w:themeColor="text1"/>
          <w:spacing w:val="-2"/>
          <w:sz w:val="26"/>
          <w:szCs w:val="26"/>
        </w:rPr>
        <w:t>2.3 Лице</w:t>
      </w:r>
      <w:r w:rsidR="00B257F3" w:rsidRPr="009F7070">
        <w:rPr>
          <w:color w:val="000000" w:themeColor="text1"/>
          <w:spacing w:val="-2"/>
          <w:sz w:val="26"/>
          <w:szCs w:val="26"/>
        </w:rPr>
        <w:t xml:space="preserve">нзиат акцептует настоящий </w:t>
      </w:r>
      <w:r w:rsidR="00E728E0" w:rsidRPr="009F7070">
        <w:rPr>
          <w:color w:val="000000" w:themeColor="text1"/>
          <w:spacing w:val="-2"/>
          <w:sz w:val="26"/>
          <w:szCs w:val="26"/>
        </w:rPr>
        <w:t>Договор регистрации</w:t>
      </w:r>
      <w:r w:rsidRPr="009F7070">
        <w:rPr>
          <w:color w:val="000000" w:themeColor="text1"/>
          <w:spacing w:val="-2"/>
          <w:sz w:val="26"/>
          <w:szCs w:val="26"/>
        </w:rPr>
        <w:t xml:space="preserve"> на Сайте, создания и использования API-ключа и/или любой функциональной возможности Сервиса.</w:t>
      </w:r>
    </w:p>
    <w:p w14:paraId="707AA984" w14:textId="29257820" w:rsidR="00962C03" w:rsidRPr="009F7070" w:rsidRDefault="00962C03" w:rsidP="00683C45">
      <w:pPr>
        <w:spacing w:after="100" w:afterAutospacing="1"/>
        <w:jc w:val="both"/>
        <w:rPr>
          <w:color w:val="000000" w:themeColor="text1"/>
          <w:spacing w:val="-2"/>
          <w:sz w:val="26"/>
          <w:szCs w:val="26"/>
        </w:rPr>
      </w:pPr>
      <w:r w:rsidRPr="009F7070">
        <w:rPr>
          <w:color w:val="000000" w:themeColor="text1"/>
          <w:spacing w:val="-2"/>
          <w:sz w:val="26"/>
          <w:szCs w:val="26"/>
        </w:rPr>
        <w:t xml:space="preserve">2.4 Лицензиар вправе вносить изменения и/или дополнения в условия </w:t>
      </w:r>
      <w:r w:rsidR="00B257F3" w:rsidRPr="009F7070">
        <w:rPr>
          <w:color w:val="000000" w:themeColor="text1"/>
          <w:spacing w:val="-2"/>
          <w:sz w:val="26"/>
          <w:szCs w:val="26"/>
        </w:rPr>
        <w:t>Договора</w:t>
      </w:r>
      <w:r w:rsidRPr="009F7070">
        <w:rPr>
          <w:color w:val="000000" w:themeColor="text1"/>
          <w:spacing w:val="-2"/>
          <w:sz w:val="26"/>
          <w:szCs w:val="26"/>
        </w:rPr>
        <w:t>.</w:t>
      </w:r>
      <w:r w:rsidR="00B257F3" w:rsidRPr="009F7070">
        <w:rPr>
          <w:color w:val="000000" w:themeColor="text1"/>
          <w:spacing w:val="-2"/>
          <w:sz w:val="26"/>
          <w:szCs w:val="26"/>
        </w:rPr>
        <w:t xml:space="preserve"> При внесении изменений в Договор</w:t>
      </w:r>
      <w:r w:rsidRPr="009F7070">
        <w:rPr>
          <w:color w:val="000000" w:themeColor="text1"/>
          <w:spacing w:val="-2"/>
          <w:sz w:val="26"/>
          <w:szCs w:val="26"/>
        </w:rPr>
        <w:t xml:space="preserve"> Лицензиар публикует новую действующую редакцию </w:t>
      </w:r>
      <w:r w:rsidR="00B257F3" w:rsidRPr="009F7070">
        <w:rPr>
          <w:color w:val="000000" w:themeColor="text1"/>
          <w:spacing w:val="-2"/>
          <w:sz w:val="26"/>
          <w:szCs w:val="26"/>
        </w:rPr>
        <w:t>Договора</w:t>
      </w:r>
      <w:r w:rsidRPr="009F7070">
        <w:rPr>
          <w:color w:val="000000" w:themeColor="text1"/>
          <w:spacing w:val="-2"/>
          <w:sz w:val="26"/>
          <w:szCs w:val="26"/>
        </w:rPr>
        <w:t xml:space="preserve"> на Сайте.</w:t>
      </w:r>
    </w:p>
    <w:p w14:paraId="2CC615DB" w14:textId="3937E5C1" w:rsidR="00962C03" w:rsidRPr="009F7070" w:rsidRDefault="00962C03" w:rsidP="00683C45">
      <w:pPr>
        <w:spacing w:after="100" w:afterAutospacing="1"/>
        <w:jc w:val="both"/>
        <w:rPr>
          <w:color w:val="000000" w:themeColor="text1"/>
          <w:spacing w:val="-2"/>
          <w:sz w:val="26"/>
          <w:szCs w:val="26"/>
        </w:rPr>
      </w:pPr>
      <w:r w:rsidRPr="009F7070">
        <w:rPr>
          <w:color w:val="000000" w:themeColor="text1"/>
          <w:spacing w:val="-2"/>
          <w:sz w:val="26"/>
          <w:szCs w:val="26"/>
        </w:rPr>
        <w:t xml:space="preserve">Дата публикации является датой вступления в силу новой редакции </w:t>
      </w:r>
      <w:r w:rsidR="00B257F3" w:rsidRPr="009F7070">
        <w:rPr>
          <w:color w:val="000000" w:themeColor="text1"/>
          <w:spacing w:val="-2"/>
          <w:sz w:val="26"/>
          <w:szCs w:val="26"/>
        </w:rPr>
        <w:t>Договора</w:t>
      </w:r>
      <w:r w:rsidRPr="009F7070">
        <w:rPr>
          <w:color w:val="000000" w:themeColor="text1"/>
          <w:spacing w:val="-2"/>
          <w:sz w:val="26"/>
          <w:szCs w:val="26"/>
        </w:rPr>
        <w:t xml:space="preserve">, если в нём не указано иное. Лицензиат обязуется самостоятельно отслеживать актуальность условий </w:t>
      </w:r>
      <w:r w:rsidR="00B257F3" w:rsidRPr="009F7070">
        <w:rPr>
          <w:color w:val="000000" w:themeColor="text1"/>
          <w:spacing w:val="-2"/>
          <w:sz w:val="26"/>
          <w:szCs w:val="26"/>
        </w:rPr>
        <w:t>Договора</w:t>
      </w:r>
      <w:r w:rsidRPr="009F7070">
        <w:rPr>
          <w:color w:val="000000" w:themeColor="text1"/>
          <w:spacing w:val="-2"/>
          <w:sz w:val="26"/>
          <w:szCs w:val="26"/>
        </w:rPr>
        <w:t xml:space="preserve">, содержание которой может меняться/дополняться. Риск несвоевременного ознакомления Лицензиата с условиями </w:t>
      </w:r>
      <w:r w:rsidR="00B257F3" w:rsidRPr="009F7070">
        <w:rPr>
          <w:color w:val="000000" w:themeColor="text1"/>
          <w:spacing w:val="-2"/>
          <w:sz w:val="26"/>
          <w:szCs w:val="26"/>
        </w:rPr>
        <w:t>Договора</w:t>
      </w:r>
      <w:r w:rsidRPr="009F7070">
        <w:rPr>
          <w:color w:val="000000" w:themeColor="text1"/>
          <w:spacing w:val="-2"/>
          <w:sz w:val="26"/>
          <w:szCs w:val="26"/>
        </w:rPr>
        <w:t xml:space="preserve"> лежит на Лицензиате. </w:t>
      </w:r>
    </w:p>
    <w:p w14:paraId="1214F3F1" w14:textId="77777777" w:rsidR="00E728E0" w:rsidRDefault="00E728E0" w:rsidP="00683C45">
      <w:pPr>
        <w:spacing w:after="100" w:afterAutospacing="1"/>
        <w:jc w:val="both"/>
        <w:rPr>
          <w:b/>
          <w:bCs/>
          <w:spacing w:val="-2"/>
          <w:sz w:val="26"/>
          <w:szCs w:val="26"/>
        </w:rPr>
      </w:pPr>
    </w:p>
    <w:p w14:paraId="5ACE7B18" w14:textId="77777777" w:rsidR="001A3FB4" w:rsidRDefault="001A3FB4" w:rsidP="00683C45">
      <w:pPr>
        <w:spacing w:after="100" w:afterAutospacing="1"/>
        <w:jc w:val="both"/>
        <w:rPr>
          <w:b/>
          <w:bCs/>
          <w:spacing w:val="-2"/>
          <w:sz w:val="26"/>
          <w:szCs w:val="26"/>
        </w:rPr>
      </w:pPr>
    </w:p>
    <w:p w14:paraId="678CE7BA" w14:textId="77777777" w:rsidR="001A3FB4" w:rsidRDefault="001A3FB4" w:rsidP="00683C45">
      <w:pPr>
        <w:spacing w:after="100" w:afterAutospacing="1"/>
        <w:jc w:val="both"/>
        <w:rPr>
          <w:b/>
          <w:bCs/>
          <w:spacing w:val="-2"/>
          <w:sz w:val="26"/>
          <w:szCs w:val="26"/>
        </w:rPr>
      </w:pPr>
    </w:p>
    <w:p w14:paraId="4641316C" w14:textId="3E554034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3. ПРАВА И ОБЯЗАННОСТИ СТОРОН</w:t>
      </w:r>
    </w:p>
    <w:p w14:paraId="4E11E549" w14:textId="77777777" w:rsidR="00962C03" w:rsidRPr="009F7070" w:rsidRDefault="00962C03" w:rsidP="00683C45">
      <w:pPr>
        <w:spacing w:before="100" w:beforeAutospacing="1"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3.1 Лицензиар обязуется:</w:t>
      </w:r>
    </w:p>
    <w:p w14:paraId="1F95EE53" w14:textId="3698B6F2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3.1.1 Предоставить право использования Программного обеспечения в соответствии с Договором, заключенным на условиях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>;</w:t>
      </w:r>
    </w:p>
    <w:p w14:paraId="55E4A098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3.1.2 Обеспечить возможность ознакомления Лицензиата с данными статистики через Личный кабинет; при этом Лицензиар не несет ответственности в случае невозможности ознакомления Лицензиата с данными статистики по причинам, не зависящим от Лицензиара;</w:t>
      </w:r>
    </w:p>
    <w:p w14:paraId="3EF1DB22" w14:textId="0E87EF4B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3.1.3 Информировать</w:t>
      </w:r>
      <w:r w:rsidR="00202092" w:rsidRPr="009F7070">
        <w:rPr>
          <w:spacing w:val="-2"/>
          <w:sz w:val="26"/>
          <w:szCs w:val="26"/>
        </w:rPr>
        <w:t xml:space="preserve"> </w:t>
      </w:r>
      <w:r w:rsidR="00202092" w:rsidRPr="009F7070">
        <w:rPr>
          <w:color w:val="000000" w:themeColor="text1"/>
          <w:spacing w:val="-2"/>
          <w:sz w:val="26"/>
          <w:szCs w:val="26"/>
        </w:rPr>
        <w:t xml:space="preserve">по </w:t>
      </w:r>
      <w:r w:rsidR="00415649" w:rsidRPr="009F7070">
        <w:rPr>
          <w:color w:val="000000" w:themeColor="text1"/>
          <w:spacing w:val="-2"/>
          <w:sz w:val="26"/>
          <w:szCs w:val="26"/>
        </w:rPr>
        <w:t xml:space="preserve">запросу </w:t>
      </w:r>
      <w:r w:rsidR="00415649" w:rsidRPr="009F7070">
        <w:rPr>
          <w:spacing w:val="-2"/>
          <w:sz w:val="26"/>
          <w:szCs w:val="26"/>
        </w:rPr>
        <w:t>Лицензиата</w:t>
      </w:r>
      <w:r w:rsidRPr="009F7070">
        <w:rPr>
          <w:spacing w:val="-2"/>
          <w:sz w:val="26"/>
          <w:szCs w:val="26"/>
        </w:rPr>
        <w:t xml:space="preserve"> о новых версиях API. При этом Лицензиар обязуется обеспечить стабильность работы предыдущей версии API в течение </w:t>
      </w:r>
      <w:r w:rsidR="00960237" w:rsidRPr="009F7070">
        <w:rPr>
          <w:spacing w:val="-2"/>
          <w:sz w:val="26"/>
          <w:szCs w:val="26"/>
        </w:rPr>
        <w:t>30</w:t>
      </w:r>
      <w:r w:rsidRPr="009F7070">
        <w:rPr>
          <w:spacing w:val="-2"/>
          <w:sz w:val="26"/>
          <w:szCs w:val="26"/>
        </w:rPr>
        <w:t xml:space="preserve"> (</w:t>
      </w:r>
      <w:r w:rsidR="00960237" w:rsidRPr="009F7070">
        <w:rPr>
          <w:spacing w:val="-2"/>
          <w:sz w:val="26"/>
          <w:szCs w:val="26"/>
        </w:rPr>
        <w:t>тридцати</w:t>
      </w:r>
      <w:r w:rsidRPr="009F7070">
        <w:rPr>
          <w:spacing w:val="-2"/>
          <w:sz w:val="26"/>
          <w:szCs w:val="26"/>
        </w:rPr>
        <w:t>) дней с даты выпуска новой версии API. После истечения указанного срока Лицензиар не гарантирует качество и работоспособность предыдущей версии API, а также техническую поддержку предыдущей версии API, и возникновение ошибок в работе и/или неработоспособности предыдущих версий Программного обеспечения не будет являться неисполнением или ненадлежащим исполнением обязательств Лицензиара по Договору;</w:t>
      </w:r>
    </w:p>
    <w:p w14:paraId="7A162699" w14:textId="77777777" w:rsidR="00962C03" w:rsidRPr="009F7070" w:rsidRDefault="00962C03" w:rsidP="00683C45">
      <w:pPr>
        <w:spacing w:before="100" w:beforeAutospacing="1"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3.2 Лицензиар имеет право:</w:t>
      </w:r>
    </w:p>
    <w:p w14:paraId="3ED3BF75" w14:textId="0E14EA30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3.2.1 Временно приостановить предоставление права использования Сервиса по техническим, технологическим или иным причинам, препятствующим такому предоставлению, на время устранения таких причин</w:t>
      </w:r>
      <w:r w:rsidR="00202092" w:rsidRPr="009F7070">
        <w:rPr>
          <w:spacing w:val="-2"/>
          <w:sz w:val="26"/>
          <w:szCs w:val="26"/>
        </w:rPr>
        <w:t xml:space="preserve">, </w:t>
      </w:r>
      <w:r w:rsidR="00202092" w:rsidRPr="009F7070">
        <w:rPr>
          <w:color w:val="000000" w:themeColor="text1"/>
          <w:spacing w:val="-2"/>
          <w:sz w:val="26"/>
          <w:szCs w:val="26"/>
        </w:rPr>
        <w:t xml:space="preserve">без уведомления </w:t>
      </w:r>
      <w:r w:rsidR="00415649" w:rsidRPr="009F7070">
        <w:rPr>
          <w:color w:val="000000" w:themeColor="text1"/>
          <w:spacing w:val="-2"/>
          <w:sz w:val="26"/>
          <w:szCs w:val="26"/>
        </w:rPr>
        <w:t>Лицензиата;</w:t>
      </w:r>
    </w:p>
    <w:p w14:paraId="5C64B95A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3.2.2 Привлекать к оказанию услуг третьих лиц без предварительного получения на то согласия Лицензиата;</w:t>
      </w:r>
    </w:p>
    <w:p w14:paraId="1F27A756" w14:textId="2B5ADAE2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3.2.3 Приостановить оказание Услуг, в случае нарушения Лицензиатом порядка оплаты, установленного разделом 4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>.</w:t>
      </w:r>
    </w:p>
    <w:p w14:paraId="4F4B4876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3.2.4 Устанавливать лимиты и ограничения на использование Сервиса или отдельных его компонентов, менять их по собственному усмотрению, с последующим уведомлением Лицензиата.</w:t>
      </w:r>
    </w:p>
    <w:p w14:paraId="1627B5E1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3.2.5 Изменять инструменты Сервиса в любой момент с предварительным уведомлением Лицензиата через рассылку на адрес электронной почты, указанный в данных о Лицензиате.</w:t>
      </w:r>
    </w:p>
    <w:p w14:paraId="0C793881" w14:textId="2BDD0845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3.2.6 Прекратить или приостановить доступ к Сервису или к определенным функциям Сервиса, если это возможно технологически, предоставить функциональность Сервиса в ограниченном режиме, либо в любой момент, по своему усмотрению, отключать определенные функции внутри Сервиса, либо полностью прекратить или приостановить возможность использования Сервиса без объяснения причин, в частности, в случае нарушения Лицензиатом требований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>, с последующим уведомлением Лицензиата.</w:t>
      </w:r>
    </w:p>
    <w:p w14:paraId="21797672" w14:textId="75413B16" w:rsidR="00962C03" w:rsidRPr="009F7070" w:rsidRDefault="00B257F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3.2.7 Вносить изменения в Договор</w:t>
      </w:r>
      <w:r w:rsidR="00962C03" w:rsidRPr="009F7070">
        <w:rPr>
          <w:spacing w:val="-2"/>
          <w:sz w:val="26"/>
          <w:szCs w:val="26"/>
        </w:rPr>
        <w:t>, Документацию и Тарифы</w:t>
      </w:r>
    </w:p>
    <w:p w14:paraId="4BC1B520" w14:textId="77777777" w:rsidR="00962C03" w:rsidRPr="009F7070" w:rsidRDefault="00962C03" w:rsidP="00683C45">
      <w:pPr>
        <w:spacing w:before="100" w:beforeAutospacing="1"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3.3 Лицензиат обязуется:</w:t>
      </w:r>
    </w:p>
    <w:p w14:paraId="614E71ED" w14:textId="791B85E0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3.3.1 До получения доступа к Сервису Лицензиат обязан ознакомиться Документацией в части требований и логики работы Сервиса, которые доступны на сайте Лицензиара и самостоятельно несет риск такого </w:t>
      </w:r>
      <w:r w:rsidR="00960237" w:rsidRPr="009F7070">
        <w:rPr>
          <w:spacing w:val="-2"/>
          <w:sz w:val="26"/>
          <w:szCs w:val="26"/>
        </w:rPr>
        <w:t>не ознакомления</w:t>
      </w:r>
      <w:r w:rsidRPr="009F7070">
        <w:rPr>
          <w:spacing w:val="-2"/>
          <w:sz w:val="26"/>
          <w:szCs w:val="26"/>
        </w:rPr>
        <w:t xml:space="preserve">. В случае несогласия с условиями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 xml:space="preserve"> и Документации, Лицензиат не вправе использовать Сервис. Приступая к использованию любой функциональной возможности Сервиса, в том числе путем получения API-ключа, Лицензиат выражает своё полное и безоговорочное согласие со всеми условиями Документации и обязуется соблюдать их в полном объеме без каких-либо исключений.</w:t>
      </w:r>
    </w:p>
    <w:p w14:paraId="1975811E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3.3.2 Выплачивать вознаграждение в сроки и в порядке, установленные в Договоре;</w:t>
      </w:r>
    </w:p>
    <w:p w14:paraId="4BE72494" w14:textId="69221D58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3.3.3 Не использовать Сервис способами, прямо не пр</w:t>
      </w:r>
      <w:r w:rsidR="00B257F3" w:rsidRPr="009F7070">
        <w:rPr>
          <w:spacing w:val="-2"/>
          <w:sz w:val="26"/>
          <w:szCs w:val="26"/>
        </w:rPr>
        <w:t>едусмотренными настоящей Договором</w:t>
      </w:r>
      <w:r w:rsidRPr="009F7070">
        <w:rPr>
          <w:spacing w:val="-2"/>
          <w:sz w:val="26"/>
          <w:szCs w:val="26"/>
        </w:rPr>
        <w:t xml:space="preserve">, не изменять, не </w:t>
      </w:r>
      <w:proofErr w:type="spellStart"/>
      <w:r w:rsidRPr="009F7070">
        <w:rPr>
          <w:spacing w:val="-2"/>
          <w:sz w:val="26"/>
          <w:szCs w:val="26"/>
        </w:rPr>
        <w:t>декомпилировать</w:t>
      </w:r>
      <w:proofErr w:type="spellEnd"/>
      <w:r w:rsidRPr="009F7070">
        <w:rPr>
          <w:spacing w:val="-2"/>
          <w:sz w:val="26"/>
          <w:szCs w:val="26"/>
        </w:rPr>
        <w:t xml:space="preserve"> и/или не модифицировать программный код Сервиса каким-либо образом;</w:t>
      </w:r>
    </w:p>
    <w:p w14:paraId="7D7322F2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3.3.4 Не передавать API-ключ, а также регистрационные данные (логин и пароль) третьим лицам;</w:t>
      </w:r>
    </w:p>
    <w:p w14:paraId="45108E4E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3.3.5 Не использовать Сервис, если такое использование влечет нарушение Законодательства и/или прав и законных интересов третьих лиц;</w:t>
      </w:r>
    </w:p>
    <w:p w14:paraId="273031DC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3.3.6 Не удалять, скрывать или модифицировать любые содержащиеся в Сервисе или в полученных с его помощью данных рекламно-информационные материалы, товарные знаки, логотипы, ссылки или иные указания на Лицензиара (при наличии), равно как и любые другие уведомления и/или информацию, передаваемые Сервисом.</w:t>
      </w:r>
    </w:p>
    <w:p w14:paraId="7EF5917F" w14:textId="77777777" w:rsidR="00962C03" w:rsidRPr="009F7070" w:rsidRDefault="00962C03" w:rsidP="00683C45">
      <w:pPr>
        <w:spacing w:before="100" w:beforeAutospacing="1"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3.4 Лицензиат имеет право:</w:t>
      </w:r>
    </w:p>
    <w:p w14:paraId="2DDBA767" w14:textId="3DA1F155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3.4.1 В случае несогласия с изменениями,</w:t>
      </w:r>
      <w:r w:rsidR="00B257F3" w:rsidRPr="009F7070">
        <w:rPr>
          <w:spacing w:val="-2"/>
          <w:sz w:val="26"/>
          <w:szCs w:val="26"/>
        </w:rPr>
        <w:t xml:space="preserve"> внесенными Лицензиатом в Договор</w:t>
      </w:r>
      <w:r w:rsidRPr="009F7070">
        <w:rPr>
          <w:spacing w:val="-2"/>
          <w:sz w:val="26"/>
          <w:szCs w:val="26"/>
        </w:rPr>
        <w:t>, отказаться от исполнения Договора в одностороннем порядке, письменно уведомив Лицензиата в срок не позднее 7 (семи) календарных дней с момента вступления указанных изменений в силу. Договор считается расторгнутым с момента получения Лицензиатом уведомления Лицензиара.</w:t>
      </w:r>
    </w:p>
    <w:p w14:paraId="5EB1F468" w14:textId="2A397A85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3.4.2 Направлять заявки подключение, вопросы и претензии, связанные с использованием/невозможностью использования Сервиса по адресу:</w:t>
      </w:r>
      <w:r w:rsidR="00805732" w:rsidRPr="009F7070">
        <w:rPr>
          <w:spacing w:val="-2"/>
          <w:sz w:val="26"/>
          <w:szCs w:val="26"/>
        </w:rPr>
        <w:t xml:space="preserve"> </w:t>
      </w:r>
      <w:hyperlink r:id="rId10" w:history="1">
        <w:r w:rsidRPr="009F7070">
          <w:rPr>
            <w:rStyle w:val="a5"/>
            <w:spacing w:val="-2"/>
            <w:sz w:val="26"/>
            <w:szCs w:val="26"/>
          </w:rPr>
          <w:t>support@</w:t>
        </w:r>
        <w:r w:rsidR="00805732" w:rsidRPr="009F7070">
          <w:rPr>
            <w:rStyle w:val="a5"/>
            <w:spacing w:val="-2"/>
            <w:sz w:val="26"/>
            <w:szCs w:val="26"/>
            <w:lang w:val="fr-CH"/>
          </w:rPr>
          <w:t>gifs</w:t>
        </w:r>
        <w:r w:rsidR="00805732" w:rsidRPr="009F7070">
          <w:rPr>
            <w:rStyle w:val="a5"/>
            <w:spacing w:val="-2"/>
            <w:sz w:val="26"/>
            <w:szCs w:val="26"/>
          </w:rPr>
          <w:t>.</w:t>
        </w:r>
        <w:r w:rsidR="00805732" w:rsidRPr="009F7070">
          <w:rPr>
            <w:rStyle w:val="a5"/>
            <w:spacing w:val="-2"/>
            <w:sz w:val="26"/>
            <w:szCs w:val="26"/>
            <w:lang w:val="fr-CH"/>
          </w:rPr>
          <w:t>ru</w:t>
        </w:r>
      </w:hyperlink>
    </w:p>
    <w:p w14:paraId="6BFA1963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4. СТОИМОСТЬ УСЛУГ И ПОРЯДОК РАСЧЕТОВ</w:t>
      </w:r>
    </w:p>
    <w:p w14:paraId="74ACE279" w14:textId="0B64E1E9" w:rsidR="00962C03" w:rsidRPr="009F7070" w:rsidRDefault="00962C03" w:rsidP="00683C45">
      <w:pPr>
        <w:spacing w:after="100" w:afterAutospacing="1"/>
        <w:jc w:val="both"/>
        <w:rPr>
          <w:color w:val="000000" w:themeColor="text1"/>
          <w:spacing w:val="-2"/>
          <w:sz w:val="26"/>
          <w:szCs w:val="26"/>
        </w:rPr>
      </w:pPr>
      <w:r w:rsidRPr="009F7070">
        <w:rPr>
          <w:color w:val="000000" w:themeColor="text1"/>
          <w:spacing w:val="-2"/>
          <w:sz w:val="26"/>
          <w:szCs w:val="26"/>
        </w:rPr>
        <w:t>4.1. Стоимость Услуг</w:t>
      </w:r>
      <w:r w:rsidR="00202092" w:rsidRPr="009F7070">
        <w:rPr>
          <w:color w:val="000000" w:themeColor="text1"/>
          <w:spacing w:val="-2"/>
          <w:sz w:val="26"/>
          <w:szCs w:val="26"/>
        </w:rPr>
        <w:t xml:space="preserve">, сроки и порядок </w:t>
      </w:r>
      <w:r w:rsidR="00415649" w:rsidRPr="009F7070">
        <w:rPr>
          <w:color w:val="000000" w:themeColor="text1"/>
          <w:spacing w:val="-2"/>
          <w:sz w:val="26"/>
          <w:szCs w:val="26"/>
        </w:rPr>
        <w:t>оплаты определяется</w:t>
      </w:r>
      <w:r w:rsidRPr="009F7070">
        <w:rPr>
          <w:color w:val="000000" w:themeColor="text1"/>
          <w:spacing w:val="-2"/>
          <w:sz w:val="26"/>
          <w:szCs w:val="26"/>
        </w:rPr>
        <w:t xml:space="preserve"> в соответствии с Тарифами</w:t>
      </w:r>
      <w:r w:rsidR="00DD7C3F" w:rsidRPr="009F7070">
        <w:rPr>
          <w:color w:val="000000" w:themeColor="text1"/>
          <w:spacing w:val="-2"/>
          <w:sz w:val="26"/>
          <w:szCs w:val="26"/>
        </w:rPr>
        <w:t xml:space="preserve"> и дополнительным соглашением к </w:t>
      </w:r>
      <w:r w:rsidR="00B257F3" w:rsidRPr="009F7070">
        <w:rPr>
          <w:color w:val="000000" w:themeColor="text1"/>
          <w:spacing w:val="-2"/>
          <w:sz w:val="26"/>
          <w:szCs w:val="26"/>
        </w:rPr>
        <w:t>Договору</w:t>
      </w:r>
    </w:p>
    <w:p w14:paraId="055E800B" w14:textId="61969050" w:rsidR="00177FCC" w:rsidRPr="009F7070" w:rsidRDefault="00177FCC" w:rsidP="00683C45">
      <w:pPr>
        <w:spacing w:after="100" w:afterAutospacing="1"/>
        <w:jc w:val="both"/>
        <w:rPr>
          <w:color w:val="000000" w:themeColor="text1"/>
          <w:spacing w:val="-2"/>
          <w:sz w:val="26"/>
          <w:szCs w:val="26"/>
        </w:rPr>
      </w:pPr>
      <w:r w:rsidRPr="009F7070">
        <w:rPr>
          <w:color w:val="000000" w:themeColor="text1"/>
          <w:spacing w:val="-2"/>
          <w:sz w:val="26"/>
          <w:szCs w:val="26"/>
        </w:rPr>
        <w:t>4.2.  Обязательства по оплате использования Сервиса Лицензиатом возникает после подписания дополнительного соглашения с обязательным указанием тарифа, условий оплаты и сроков оплаты, но не позже 30 (тридцати) дней с момента начала пользования Сервисом в тестовом периоде, а также при условии превышения лимит</w:t>
      </w:r>
      <w:r w:rsidR="00B257F3" w:rsidRPr="009F7070">
        <w:rPr>
          <w:color w:val="000000" w:themeColor="text1"/>
          <w:spacing w:val="-2"/>
          <w:sz w:val="26"/>
          <w:szCs w:val="26"/>
        </w:rPr>
        <w:t>а на запросы, указанные в Договоре</w:t>
      </w:r>
      <w:r w:rsidRPr="009F7070">
        <w:rPr>
          <w:color w:val="000000" w:themeColor="text1"/>
          <w:spacing w:val="-2"/>
          <w:sz w:val="26"/>
          <w:szCs w:val="26"/>
        </w:rPr>
        <w:t xml:space="preserve">. </w:t>
      </w:r>
    </w:p>
    <w:p w14:paraId="2779315F" w14:textId="5D0D14C4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4.</w:t>
      </w:r>
      <w:r w:rsidR="00177FCC" w:rsidRPr="009F7070">
        <w:rPr>
          <w:spacing w:val="-2"/>
          <w:sz w:val="26"/>
          <w:szCs w:val="26"/>
        </w:rPr>
        <w:t>3</w:t>
      </w:r>
      <w:r w:rsidRPr="009F7070">
        <w:rPr>
          <w:spacing w:val="-2"/>
          <w:sz w:val="26"/>
          <w:szCs w:val="26"/>
        </w:rPr>
        <w:t>. Лицензиар вправе изменить тарифы в одностороннем порядке</w:t>
      </w:r>
      <w:r w:rsidR="00ED4129" w:rsidRPr="009F7070">
        <w:rPr>
          <w:spacing w:val="-2"/>
          <w:sz w:val="26"/>
          <w:szCs w:val="26"/>
        </w:rPr>
        <w:t xml:space="preserve">, при </w:t>
      </w:r>
      <w:r w:rsidR="00415649" w:rsidRPr="009F7070">
        <w:rPr>
          <w:spacing w:val="-2"/>
          <w:sz w:val="26"/>
          <w:szCs w:val="26"/>
        </w:rPr>
        <w:t>этом уведомив</w:t>
      </w:r>
      <w:r w:rsidR="00ED4129" w:rsidRPr="009F7070">
        <w:rPr>
          <w:spacing w:val="-2"/>
          <w:sz w:val="26"/>
          <w:szCs w:val="26"/>
        </w:rPr>
        <w:t xml:space="preserve"> об этом Лицензиата</w:t>
      </w:r>
      <w:r w:rsidR="00202092" w:rsidRPr="009F7070">
        <w:rPr>
          <w:spacing w:val="-2"/>
          <w:sz w:val="26"/>
          <w:szCs w:val="26"/>
        </w:rPr>
        <w:t xml:space="preserve"> за 7 рабочи</w:t>
      </w:r>
      <w:r w:rsidR="00415649" w:rsidRPr="009F7070">
        <w:rPr>
          <w:spacing w:val="-2"/>
          <w:sz w:val="26"/>
          <w:szCs w:val="26"/>
        </w:rPr>
        <w:t>х</w:t>
      </w:r>
      <w:r w:rsidR="00202092" w:rsidRPr="009F7070">
        <w:rPr>
          <w:spacing w:val="-2"/>
          <w:sz w:val="26"/>
          <w:szCs w:val="26"/>
        </w:rPr>
        <w:t xml:space="preserve"> дней, </w:t>
      </w:r>
      <w:r w:rsidR="00202092" w:rsidRPr="009F7070">
        <w:rPr>
          <w:color w:val="000000" w:themeColor="text1"/>
          <w:spacing w:val="-2"/>
          <w:sz w:val="26"/>
          <w:szCs w:val="26"/>
        </w:rPr>
        <w:t xml:space="preserve">и направить в адрес </w:t>
      </w:r>
      <w:r w:rsidR="00177FCC" w:rsidRPr="009F7070">
        <w:rPr>
          <w:color w:val="000000" w:themeColor="text1"/>
          <w:spacing w:val="-2"/>
          <w:sz w:val="26"/>
          <w:szCs w:val="26"/>
        </w:rPr>
        <w:t>Лицензиата</w:t>
      </w:r>
      <w:r w:rsidR="000262AE" w:rsidRPr="009F7070">
        <w:rPr>
          <w:color w:val="000000" w:themeColor="text1"/>
          <w:spacing w:val="-2"/>
          <w:sz w:val="26"/>
          <w:szCs w:val="26"/>
        </w:rPr>
        <w:t xml:space="preserve"> </w:t>
      </w:r>
      <w:r w:rsidR="00202092" w:rsidRPr="009F7070">
        <w:rPr>
          <w:color w:val="000000" w:themeColor="text1"/>
          <w:spacing w:val="-2"/>
          <w:sz w:val="26"/>
          <w:szCs w:val="26"/>
        </w:rPr>
        <w:t>соглашение с новыми тарифами</w:t>
      </w:r>
      <w:r w:rsidR="00415649" w:rsidRPr="009F7070">
        <w:rPr>
          <w:spacing w:val="-2"/>
          <w:sz w:val="26"/>
          <w:szCs w:val="26"/>
        </w:rPr>
        <w:t>.</w:t>
      </w:r>
      <w:r w:rsidR="00202092" w:rsidRPr="009F7070">
        <w:rPr>
          <w:spacing w:val="-2"/>
          <w:sz w:val="26"/>
          <w:szCs w:val="26"/>
        </w:rPr>
        <w:t xml:space="preserve"> </w:t>
      </w:r>
    </w:p>
    <w:p w14:paraId="6F67D543" w14:textId="400ACA94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4.</w:t>
      </w:r>
      <w:r w:rsidR="00177FCC" w:rsidRPr="009F7070">
        <w:rPr>
          <w:spacing w:val="-2"/>
          <w:sz w:val="26"/>
          <w:szCs w:val="26"/>
        </w:rPr>
        <w:t>4</w:t>
      </w:r>
      <w:r w:rsidRPr="009F7070">
        <w:rPr>
          <w:spacing w:val="-2"/>
          <w:sz w:val="26"/>
          <w:szCs w:val="26"/>
        </w:rPr>
        <w:t xml:space="preserve">. Право использования Сервиса предоставляется Лицензиату на условиях предварительной оплаты </w:t>
      </w:r>
      <w:r w:rsidR="00ED4129" w:rsidRPr="009F7070">
        <w:rPr>
          <w:spacing w:val="-2"/>
          <w:sz w:val="26"/>
          <w:szCs w:val="26"/>
        </w:rPr>
        <w:t>по договору.</w:t>
      </w:r>
    </w:p>
    <w:p w14:paraId="5BFBD60E" w14:textId="1F31B49B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4.</w:t>
      </w:r>
      <w:r w:rsidR="00177FCC" w:rsidRPr="009F7070">
        <w:rPr>
          <w:spacing w:val="-2"/>
          <w:sz w:val="26"/>
          <w:szCs w:val="26"/>
        </w:rPr>
        <w:t>5</w:t>
      </w:r>
      <w:r w:rsidRPr="009F7070">
        <w:rPr>
          <w:spacing w:val="-2"/>
          <w:sz w:val="26"/>
          <w:szCs w:val="26"/>
        </w:rPr>
        <w:t xml:space="preserve">. Оплата </w:t>
      </w:r>
      <w:r w:rsidR="00805732" w:rsidRPr="009F7070">
        <w:rPr>
          <w:spacing w:val="-2"/>
          <w:sz w:val="26"/>
          <w:szCs w:val="26"/>
        </w:rPr>
        <w:t>пользования</w:t>
      </w:r>
      <w:r w:rsidRPr="009F7070">
        <w:rPr>
          <w:spacing w:val="-2"/>
          <w:sz w:val="26"/>
          <w:szCs w:val="26"/>
        </w:rPr>
        <w:t xml:space="preserve"> Сервисом производится путем перечисления денежных средств на расчётный счёт Лицензиара. Расчеты по Договору производятся в рублях РФ.</w:t>
      </w:r>
    </w:p>
    <w:p w14:paraId="674FAB74" w14:textId="48505DB1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4.</w:t>
      </w:r>
      <w:r w:rsidR="00177FCC" w:rsidRPr="009F7070">
        <w:rPr>
          <w:spacing w:val="-2"/>
          <w:sz w:val="26"/>
          <w:szCs w:val="26"/>
        </w:rPr>
        <w:t>6</w:t>
      </w:r>
      <w:r w:rsidRPr="009F7070">
        <w:rPr>
          <w:spacing w:val="-2"/>
          <w:sz w:val="26"/>
          <w:szCs w:val="26"/>
        </w:rPr>
        <w:t>. Вознаграждение Лицензиара по Договору не облагается НДС на основании пп.26 п.2 ст. 149 Налогового кодекса Российской Федерации. Счет-фактура не выставляется.</w:t>
      </w:r>
    </w:p>
    <w:p w14:paraId="76716F35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5. ОТВЕТСТВЕННОСТЬ СТОРОН</w:t>
      </w:r>
    </w:p>
    <w:p w14:paraId="78C43DEF" w14:textId="7A183CB1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5.1. Стороны освобождаются от ответственности за неисполнение или ненадлежащее и</w:t>
      </w:r>
      <w:r w:rsidR="00B257F3" w:rsidRPr="009F7070">
        <w:rPr>
          <w:spacing w:val="-2"/>
          <w:sz w:val="26"/>
          <w:szCs w:val="26"/>
        </w:rPr>
        <w:t>сполнение обязательств по Договору</w:t>
      </w:r>
      <w:r w:rsidRPr="009F7070">
        <w:rPr>
          <w:spacing w:val="-2"/>
          <w:sz w:val="26"/>
          <w:szCs w:val="26"/>
        </w:rPr>
        <w:t>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1B88F96E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В случае наступления этих обстоятельств Сторона обязана в течение 5 (пяти) рабочих дней уведомить об этом другую Сторону.</w:t>
      </w:r>
    </w:p>
    <w:p w14:paraId="70D5B152" w14:textId="4DB3CF9D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Если обстоятельства непреодолимой силы и их последствия продолжают действовать более 20 (двадцати) календарных дней, то каждая С</w:t>
      </w:r>
      <w:r w:rsidR="00B257F3" w:rsidRPr="009F7070">
        <w:rPr>
          <w:spacing w:val="-2"/>
          <w:sz w:val="26"/>
          <w:szCs w:val="26"/>
        </w:rPr>
        <w:t>торона вправе расторгнуть Договор</w:t>
      </w:r>
      <w:r w:rsidRPr="009F7070">
        <w:rPr>
          <w:spacing w:val="-2"/>
          <w:sz w:val="26"/>
          <w:szCs w:val="26"/>
        </w:rPr>
        <w:t xml:space="preserve"> в одностороннем порядке.</w:t>
      </w:r>
    </w:p>
    <w:p w14:paraId="5100981D" w14:textId="069402A0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5.2. Ни при каких условиях Лицензиар не несет ответственности перед Лицензиатом за убытки, включая любые прямые, косвенные, умышленные, случайные или последующие убытки любого характера проистекающие из данной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 xml:space="preserve"> или из использования или невозможности использования Услуг (включая, но, не ограничиваясь, убытками, возникшими в результате потери деловой репутации, прекращения работы, технического сбоя, аварии или неисправности) даже если Лицензиару было известно или должно было быть известно о возможности такого ущерба или Лицензиат был предупрежден о возможности такого ущерба.</w:t>
      </w:r>
    </w:p>
    <w:p w14:paraId="1ED87E28" w14:textId="2D4CD21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5.3. Лицензиар не несет ответственности и не возмещает никакой ущерб, прямой или косвенный, а также упущенную выгоду, причиненные Лицензиату в результате использования или невозможности использования Сервиса, а также в результате использования или невозможности </w:t>
      </w:r>
      <w:r w:rsidR="00000031" w:rsidRPr="009F7070">
        <w:rPr>
          <w:spacing w:val="-2"/>
          <w:sz w:val="26"/>
          <w:szCs w:val="26"/>
        </w:rPr>
        <w:t>использования информации и материалов,</w:t>
      </w:r>
      <w:r w:rsidRPr="009F7070">
        <w:rPr>
          <w:spacing w:val="-2"/>
          <w:sz w:val="26"/>
          <w:szCs w:val="26"/>
        </w:rPr>
        <w:t xml:space="preserve"> получаемой с помощью Сервиса.</w:t>
      </w:r>
    </w:p>
    <w:p w14:paraId="726C9467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5.4. Лицензиат самостоятельно и в полном объёме несёт ответственность за использование и сохранность API-ключа. Лицензиар не несёт никакой ответственности за несанкционированное использование API-ключа третьими лицами.</w:t>
      </w:r>
    </w:p>
    <w:p w14:paraId="4A862562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Все действия, совершенные с использованием API-ключа Лицензиата, считаются совершенными самим Лицензиатом. Лицензиат обязуется немедленно уведомить Лицензиара о любом случае неавторизованного (не разрешенного Лицензиатом) доступа и/или о любом нарушении безопасности.</w:t>
      </w:r>
    </w:p>
    <w:p w14:paraId="17550515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5.5. Лицензиат самостоятельно несёт ответственность перед третьими лицами за свои действия при использовании Сервиса, в том числе за то, что они соответствуют требованиям законодательства, не нарушают права и законные интересы третьих лиц.</w:t>
      </w:r>
    </w:p>
    <w:p w14:paraId="33B0C05C" w14:textId="77777777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Лицензиат самостоятельно и за свой счёт обязуется урегулировать все претензии третьих лиц, связанные с действиями Лицензиата при использовании Сервиса.</w:t>
      </w:r>
    </w:p>
    <w:p w14:paraId="1ED05913" w14:textId="54CC477E" w:rsidR="00962C03" w:rsidRPr="009F7070" w:rsidRDefault="00962C03" w:rsidP="00683C45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5.6. За неисполнение либо ненадлежащее и</w:t>
      </w:r>
      <w:r w:rsidR="00B257F3" w:rsidRPr="009F7070">
        <w:rPr>
          <w:spacing w:val="-2"/>
          <w:sz w:val="26"/>
          <w:szCs w:val="26"/>
        </w:rPr>
        <w:t>сполнение обязательств по Договору</w:t>
      </w:r>
      <w:r w:rsidRPr="009F7070">
        <w:rPr>
          <w:spacing w:val="-2"/>
          <w:sz w:val="26"/>
          <w:szCs w:val="26"/>
        </w:rPr>
        <w:t xml:space="preserve"> Стороны несут ответственность в соответствии с законодательством Российской Федерации.</w:t>
      </w:r>
    </w:p>
    <w:p w14:paraId="39F5E49A" w14:textId="549E0A18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5.7. В случае возникновения споров, требований или разногласий по применению или толкованию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>, Стороны примут меры к их разрешению в претензионном порядке.</w:t>
      </w:r>
    </w:p>
    <w:p w14:paraId="294FB25A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Претензия может быть направлена Почтой России, курьерским отправлением и по электронной почте. Претензия, направляемая по электронной почте, может быть оформлена в виде электронного сообщения, в том числе с приложением сканированного образа претензии, либо в любом ином виде, позволяющем достоверно определить претензионный характер сообщения. Стороны признают равную юридическую силу собственноручной подписи уполномоченного лица и его факсимильной подписи на претензии.</w:t>
      </w:r>
    </w:p>
    <w:p w14:paraId="7179E854" w14:textId="755FB988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Претензии в рамках настоящей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 xml:space="preserve"> должны быть рассмотрены в течение 10 (десяти) рабочих дней с момента доставки другой Стороне. В случае отказа либо невозможности получения претензии, направленной курьерской службой по адресу местонахождения Стороны, претензия считается доставленной с даты отказа, либо иной даты, указанной в накладной курьерской службы. О результатах рассмотрения претензии сообщается в письменном виде.</w:t>
      </w:r>
    </w:p>
    <w:p w14:paraId="6B710121" w14:textId="4328CA49" w:rsidR="00FB3073" w:rsidRPr="009F7070" w:rsidRDefault="00FB3073" w:rsidP="00FB3073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9F7070">
        <w:rPr>
          <w:color w:val="000000" w:themeColor="text1"/>
          <w:sz w:val="26"/>
          <w:szCs w:val="26"/>
        </w:rPr>
        <w:t xml:space="preserve"> 5.8 В случае нарушения Лицензиатом сроков выплаты вознаграждения в соответствии </w:t>
      </w:r>
      <w:r w:rsidR="00415649" w:rsidRPr="009F7070">
        <w:rPr>
          <w:color w:val="000000" w:themeColor="text1"/>
          <w:sz w:val="26"/>
          <w:szCs w:val="26"/>
        </w:rPr>
        <w:t>с п.</w:t>
      </w:r>
      <w:r w:rsidRPr="009F7070">
        <w:rPr>
          <w:color w:val="000000" w:themeColor="text1"/>
          <w:sz w:val="26"/>
          <w:szCs w:val="26"/>
        </w:rPr>
        <w:t xml:space="preserve"> 4.1 </w:t>
      </w:r>
      <w:r w:rsidR="00B257F3" w:rsidRPr="009F7070">
        <w:rPr>
          <w:color w:val="000000" w:themeColor="text1"/>
          <w:sz w:val="26"/>
          <w:szCs w:val="26"/>
        </w:rPr>
        <w:t>Договора</w:t>
      </w:r>
      <w:r w:rsidR="00415649" w:rsidRPr="009F7070">
        <w:rPr>
          <w:color w:val="000000" w:themeColor="text1"/>
          <w:sz w:val="26"/>
          <w:szCs w:val="26"/>
        </w:rPr>
        <w:t xml:space="preserve"> и </w:t>
      </w:r>
      <w:r w:rsidRPr="009F7070">
        <w:rPr>
          <w:color w:val="000000" w:themeColor="text1"/>
          <w:sz w:val="26"/>
          <w:szCs w:val="26"/>
        </w:rPr>
        <w:t>соглашени</w:t>
      </w:r>
      <w:r w:rsidR="00E87C54" w:rsidRPr="009F7070">
        <w:rPr>
          <w:color w:val="000000" w:themeColor="text1"/>
          <w:sz w:val="26"/>
          <w:szCs w:val="26"/>
        </w:rPr>
        <w:t>я</w:t>
      </w:r>
      <w:r w:rsidRPr="009F7070">
        <w:rPr>
          <w:color w:val="000000" w:themeColor="text1"/>
          <w:sz w:val="26"/>
          <w:szCs w:val="26"/>
        </w:rPr>
        <w:t xml:space="preserve"> к </w:t>
      </w:r>
      <w:r w:rsidR="002F4AAC" w:rsidRPr="009F7070">
        <w:rPr>
          <w:color w:val="000000" w:themeColor="text1"/>
          <w:sz w:val="26"/>
          <w:szCs w:val="26"/>
        </w:rPr>
        <w:t>ней,</w:t>
      </w:r>
      <w:r w:rsidRPr="009F7070">
        <w:rPr>
          <w:color w:val="000000" w:themeColor="text1"/>
          <w:sz w:val="26"/>
          <w:szCs w:val="26"/>
        </w:rPr>
        <w:t xml:space="preserve"> Лицензиар вправе потребовать от Лицензиата уплаты пени в размере 0,1% от суммы задолженности за каждый день просрочки</w:t>
      </w:r>
      <w:r w:rsidR="0065025C" w:rsidRPr="009F7070">
        <w:rPr>
          <w:color w:val="000000" w:themeColor="text1"/>
          <w:sz w:val="26"/>
          <w:szCs w:val="26"/>
        </w:rPr>
        <w:t>.</w:t>
      </w:r>
    </w:p>
    <w:p w14:paraId="65D069C8" w14:textId="06E9ADDC" w:rsidR="00415649" w:rsidRPr="009F7070" w:rsidRDefault="0065025C" w:rsidP="0065025C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9F7070">
        <w:rPr>
          <w:color w:val="000000" w:themeColor="text1"/>
          <w:sz w:val="26"/>
          <w:szCs w:val="26"/>
        </w:rPr>
        <w:t>5.9</w:t>
      </w:r>
      <w:r w:rsidR="00FB3073" w:rsidRPr="009F7070">
        <w:rPr>
          <w:color w:val="000000" w:themeColor="text1"/>
          <w:sz w:val="26"/>
          <w:szCs w:val="26"/>
        </w:rPr>
        <w:t>. В случае нарушения Лицензиатом сроков осуществления платежей в соответствии с</w:t>
      </w:r>
      <w:r w:rsidRPr="009F7070">
        <w:rPr>
          <w:color w:val="000000" w:themeColor="text1"/>
          <w:sz w:val="26"/>
          <w:szCs w:val="26"/>
        </w:rPr>
        <w:t xml:space="preserve"> п. 4.1 </w:t>
      </w:r>
      <w:r w:rsidR="00B257F3" w:rsidRPr="009F7070">
        <w:rPr>
          <w:color w:val="000000" w:themeColor="text1"/>
          <w:sz w:val="26"/>
          <w:szCs w:val="26"/>
        </w:rPr>
        <w:t>Договора</w:t>
      </w:r>
      <w:r w:rsidR="00415649" w:rsidRPr="009F7070">
        <w:rPr>
          <w:color w:val="000000" w:themeColor="text1"/>
          <w:sz w:val="26"/>
          <w:szCs w:val="26"/>
        </w:rPr>
        <w:t xml:space="preserve"> и </w:t>
      </w:r>
      <w:r w:rsidRPr="009F7070">
        <w:rPr>
          <w:color w:val="000000" w:themeColor="text1"/>
          <w:sz w:val="26"/>
          <w:szCs w:val="26"/>
        </w:rPr>
        <w:t>соглашени</w:t>
      </w:r>
      <w:r w:rsidR="00E87C54" w:rsidRPr="009F7070">
        <w:rPr>
          <w:color w:val="000000" w:themeColor="text1"/>
          <w:sz w:val="26"/>
          <w:szCs w:val="26"/>
        </w:rPr>
        <w:t>я</w:t>
      </w:r>
      <w:r w:rsidRPr="009F7070">
        <w:rPr>
          <w:color w:val="000000" w:themeColor="text1"/>
          <w:sz w:val="26"/>
          <w:szCs w:val="26"/>
        </w:rPr>
        <w:t xml:space="preserve"> к </w:t>
      </w:r>
      <w:r w:rsidR="00415649" w:rsidRPr="009F7070">
        <w:rPr>
          <w:color w:val="000000" w:themeColor="text1"/>
          <w:sz w:val="26"/>
          <w:szCs w:val="26"/>
        </w:rPr>
        <w:t>ней более</w:t>
      </w:r>
      <w:r w:rsidR="00FB3073" w:rsidRPr="009F7070">
        <w:rPr>
          <w:color w:val="000000" w:themeColor="text1"/>
          <w:sz w:val="26"/>
          <w:szCs w:val="26"/>
        </w:rPr>
        <w:t xml:space="preserve"> чем на 15 (пятнадцать) календарных дней, доступ</w:t>
      </w:r>
      <w:r w:rsidRPr="009F7070">
        <w:rPr>
          <w:color w:val="000000" w:themeColor="text1"/>
          <w:sz w:val="26"/>
          <w:szCs w:val="26"/>
        </w:rPr>
        <w:t xml:space="preserve"> </w:t>
      </w:r>
      <w:r w:rsidR="00FB3073" w:rsidRPr="009F7070">
        <w:rPr>
          <w:color w:val="000000" w:themeColor="text1"/>
          <w:sz w:val="26"/>
          <w:szCs w:val="26"/>
        </w:rPr>
        <w:t>Лицензиата к некоторому функционалу ПО может быть ограничен (частичное ограничение</w:t>
      </w:r>
      <w:r w:rsidRPr="009F7070">
        <w:rPr>
          <w:color w:val="000000" w:themeColor="text1"/>
          <w:sz w:val="26"/>
          <w:szCs w:val="26"/>
        </w:rPr>
        <w:t xml:space="preserve"> </w:t>
      </w:r>
      <w:r w:rsidR="00FB3073" w:rsidRPr="009F7070">
        <w:rPr>
          <w:color w:val="000000" w:themeColor="text1"/>
          <w:sz w:val="26"/>
          <w:szCs w:val="26"/>
        </w:rPr>
        <w:t>функциональных возможностей Программы) до момента погашения Лицензиатом</w:t>
      </w:r>
      <w:r w:rsidRPr="009F7070">
        <w:rPr>
          <w:color w:val="000000" w:themeColor="text1"/>
          <w:sz w:val="26"/>
          <w:szCs w:val="26"/>
        </w:rPr>
        <w:t xml:space="preserve"> </w:t>
      </w:r>
      <w:r w:rsidR="00FB3073" w:rsidRPr="009F7070">
        <w:rPr>
          <w:color w:val="000000" w:themeColor="text1"/>
          <w:sz w:val="26"/>
          <w:szCs w:val="26"/>
        </w:rPr>
        <w:t xml:space="preserve">задолженности. </w:t>
      </w:r>
      <w:r w:rsidR="00415649" w:rsidRPr="009F7070">
        <w:rPr>
          <w:color w:val="000000" w:themeColor="text1"/>
          <w:sz w:val="26"/>
          <w:szCs w:val="26"/>
        </w:rPr>
        <w:t>В случае такого ограничения доступа Лицензиата к некоторому функционалу ПО</w:t>
      </w:r>
      <w:r w:rsidR="00FB3073" w:rsidRPr="009F7070">
        <w:rPr>
          <w:color w:val="000000" w:themeColor="text1"/>
          <w:sz w:val="26"/>
          <w:szCs w:val="26"/>
        </w:rPr>
        <w:t xml:space="preserve"> Лицензиар не считается нарушившим свои обязанности по Договору</w:t>
      </w:r>
      <w:r w:rsidR="00415649" w:rsidRPr="009F7070">
        <w:rPr>
          <w:color w:val="000000" w:themeColor="text1"/>
          <w:sz w:val="26"/>
          <w:szCs w:val="26"/>
        </w:rPr>
        <w:t>.</w:t>
      </w:r>
    </w:p>
    <w:p w14:paraId="4E46ABFF" w14:textId="77777777" w:rsidR="00415649" w:rsidRPr="009F7070" w:rsidRDefault="00415649" w:rsidP="0065025C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14:paraId="6CD2E336" w14:textId="2E557119" w:rsidR="00962C03" w:rsidRPr="009F7070" w:rsidRDefault="0065025C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5.10</w:t>
      </w:r>
      <w:r w:rsidR="00962C03" w:rsidRPr="009F7070">
        <w:rPr>
          <w:spacing w:val="-2"/>
          <w:sz w:val="26"/>
          <w:szCs w:val="26"/>
        </w:rPr>
        <w:t xml:space="preserve"> В случае неудовлетворения претензии и/или невозможности урегулировать спор иными способами, спор передаётся на рассмотрение Арбитражного суда</w:t>
      </w:r>
      <w:r w:rsidR="002F4AAC" w:rsidRPr="009F7070">
        <w:rPr>
          <w:spacing w:val="-2"/>
          <w:sz w:val="26"/>
          <w:szCs w:val="26"/>
        </w:rPr>
        <w:t xml:space="preserve"> г</w:t>
      </w:r>
      <w:r w:rsidR="00962C03" w:rsidRPr="009F7070">
        <w:rPr>
          <w:spacing w:val="-2"/>
          <w:sz w:val="26"/>
          <w:szCs w:val="26"/>
        </w:rPr>
        <w:t>.</w:t>
      </w:r>
      <w:r w:rsidR="002F4AAC" w:rsidRPr="009F7070">
        <w:rPr>
          <w:spacing w:val="-2"/>
          <w:sz w:val="26"/>
          <w:szCs w:val="26"/>
        </w:rPr>
        <w:t xml:space="preserve"> Москвы. </w:t>
      </w:r>
    </w:p>
    <w:p w14:paraId="716382D4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b/>
          <w:bCs/>
          <w:spacing w:val="-2"/>
          <w:sz w:val="26"/>
          <w:szCs w:val="26"/>
        </w:rPr>
        <w:t>6. ГАРАНТИИ И ОГРАНИЧЕНИЯ</w:t>
      </w:r>
    </w:p>
    <w:p w14:paraId="119EF4BB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6.1. Никакие условия Договора не влекут передачи права интеллектуальной собственности на Сервис, методы, технологии и иные способы обработки информации, используемые Сервисом, и информацию о таковых методах, технологиях и способах, используемых Лицензиаром для предоставления доступа к Сервису Лицензиара.</w:t>
      </w:r>
    </w:p>
    <w:p w14:paraId="1A1F6B33" w14:textId="7A20CD8C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Исключительное право на Сервис принадлежит Лицензиару. </w:t>
      </w:r>
      <w:r w:rsidR="00B257F3" w:rsidRPr="009F7070">
        <w:rPr>
          <w:spacing w:val="-2"/>
          <w:sz w:val="26"/>
          <w:szCs w:val="26"/>
        </w:rPr>
        <w:t>Договор</w:t>
      </w:r>
      <w:r w:rsidRPr="009F7070">
        <w:rPr>
          <w:spacing w:val="-2"/>
          <w:sz w:val="26"/>
          <w:szCs w:val="26"/>
        </w:rPr>
        <w:t xml:space="preserve"> не дает Лицензиату каких-либо прав на использование Сервиса и получаемых с его использованием данных, помимо возможностей, предоставляемых непосредственно в интерфейсе С</w:t>
      </w:r>
      <w:r w:rsidR="00B257F3" w:rsidRPr="009F7070">
        <w:rPr>
          <w:spacing w:val="-2"/>
          <w:sz w:val="26"/>
          <w:szCs w:val="26"/>
        </w:rPr>
        <w:t>ервиса в соответствии с Договором.</w:t>
      </w:r>
    </w:p>
    <w:p w14:paraId="42603F05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6.2. Лицензиар не гарантирует стабильность работы и продолжительность поддержки устаревшей версии Сервиса. В случае несогласия с использованием измененных или обновленных инструментов Сервиса, Лицензиат обязан прекратить использование Сервиса и удалить API-ключ, письменно уведомив об этом Лицензиара.</w:t>
      </w:r>
    </w:p>
    <w:p w14:paraId="015E8534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6.3. Воспользовавшись API-ключом, Лицензиат гарантирует, что:</w:t>
      </w:r>
    </w:p>
    <w:p w14:paraId="2228BBF6" w14:textId="5E5D0BD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 xml:space="preserve">а) до начала использования Сервиса ознакомился и полностью принимает все условия </w:t>
      </w:r>
      <w:r w:rsidR="00B257F3" w:rsidRPr="009F7070">
        <w:rPr>
          <w:spacing w:val="-2"/>
          <w:sz w:val="26"/>
          <w:szCs w:val="26"/>
        </w:rPr>
        <w:t>Договора</w:t>
      </w:r>
      <w:r w:rsidRPr="009F7070">
        <w:rPr>
          <w:spacing w:val="-2"/>
          <w:sz w:val="26"/>
          <w:szCs w:val="26"/>
        </w:rPr>
        <w:t xml:space="preserve"> и Документации без каких-либо изъятий и ограничений со своей стороны и обязуется их соблюдать;</w:t>
      </w:r>
    </w:p>
    <w:p w14:paraId="0FBF9C52" w14:textId="0CF12908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б) использование Сервиса будет осуществляться исключительно для</w:t>
      </w:r>
      <w:r w:rsidR="00B257F3" w:rsidRPr="009F7070">
        <w:rPr>
          <w:spacing w:val="-2"/>
          <w:sz w:val="26"/>
          <w:szCs w:val="26"/>
        </w:rPr>
        <w:t xml:space="preserve"> целей, предусмотренных Договором;</w:t>
      </w:r>
    </w:p>
    <w:p w14:paraId="44DCAD80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в) Лицензиат не будет совершать каких-либо действий, которые вступают в противоречие или препятствуют предоставлению функционала Сервиса (или работе соответствующего оборудования, сетей, или программного обеспечения, с помощью которых предоставляется доступ к функционалу Сервиса);</w:t>
      </w:r>
    </w:p>
    <w:p w14:paraId="60F8D011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6.4. Лицензиат соглашается с тем, что не допускается использование Сервиса, в том числе получаемых с его помощью данных:</w:t>
      </w:r>
    </w:p>
    <w:p w14:paraId="44530620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а) без осуществления взаимодействия с Сервисом в режиме реального времени по сети передачи данных;</w:t>
      </w:r>
    </w:p>
    <w:p w14:paraId="401ECD52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б) за пределами объявленных функциональных возможностей Сервиса.</w:t>
      </w:r>
    </w:p>
    <w:p w14:paraId="24335A62" w14:textId="377A0916" w:rsidR="00D84171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6.5. Лицензиат самостоятельно отвечает за работоспособность и коммерческую эффективность Сервиса, а также качество оказываемых на его основе услуг, включая все предоставляемые своим контрагентам продукты и/или производные от них и сопутствующие им материалы, их поддержку и управление. Лицензиар ни при каких обстоятельствах не отвечает за предоставление контрагентам Лицензиата данных, указанных выше, и совершение любых действий на их основе.</w:t>
      </w:r>
    </w:p>
    <w:p w14:paraId="36628546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6.6. Функциональные возможности Сервиса (включая данные, получаемые с его помощью) предоставляются Лицензиаром «как есть», в связи с чем Лицензиар не представляет явных или подразумеваемых гарантий, что Сервис будет соответствовать определенным требованиям / услуги будут предоставляться непрерывно, быстро, надежно и без ошибок / результаты, которые могут быть получены с использованием Сервиса, будут точными и надежными / качество какого-либо продукта, услуги, информации и прочих материалов, полученных с использованием Сервиса, будет соответствовать определенным ожиданиям / все ошибки в программном обеспечении Сервиса будут исправлены.</w:t>
      </w:r>
    </w:p>
    <w:p w14:paraId="7C9FA45E" w14:textId="77777777" w:rsidR="00962C03" w:rsidRPr="009F707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9F7070">
        <w:rPr>
          <w:spacing w:val="-2"/>
          <w:sz w:val="26"/>
          <w:szCs w:val="26"/>
        </w:rPr>
        <w:t>6.7. Лицензиат понимает и соглашается с тем, что Лицензиар осуществляет мониторинг деятельности по использованию Сервиса, может собирать и анализировать статистику действий Лицензиата, осуществленных с помощью Сервиса. Лицензиат признает, что в целях договора, в частности, для определения количества Запросов, стоимости Услуг, а равно момента предоставления права пользования Сервисом используются исключительно данные статистики Лицензиара.</w:t>
      </w:r>
    </w:p>
    <w:p w14:paraId="1371B777" w14:textId="5E92A0F7" w:rsidR="00962C03" w:rsidRPr="00E728E0" w:rsidRDefault="00962C03" w:rsidP="00EA1B66">
      <w:pPr>
        <w:spacing w:after="100" w:afterAutospacing="1"/>
        <w:jc w:val="both"/>
        <w:rPr>
          <w:spacing w:val="-2"/>
          <w:sz w:val="26"/>
          <w:szCs w:val="26"/>
        </w:rPr>
      </w:pPr>
      <w:r w:rsidRPr="00E728E0">
        <w:rPr>
          <w:b/>
          <w:bCs/>
          <w:spacing w:val="-2"/>
          <w:sz w:val="26"/>
          <w:szCs w:val="26"/>
        </w:rPr>
        <w:t xml:space="preserve">7. СРОК ДЕЙСТВИЯ И ИЗМЕНЕНИЕ УСЛОВИЙ </w:t>
      </w:r>
      <w:r w:rsidR="00B257F3" w:rsidRPr="00E728E0">
        <w:rPr>
          <w:b/>
          <w:bCs/>
          <w:spacing w:val="-2"/>
          <w:sz w:val="26"/>
          <w:szCs w:val="26"/>
        </w:rPr>
        <w:t>ДОГОВОРА</w:t>
      </w:r>
    </w:p>
    <w:p w14:paraId="2DCB7442" w14:textId="7C936343" w:rsidR="009F7070" w:rsidRPr="00E728E0" w:rsidRDefault="009F7070" w:rsidP="009F7070">
      <w:pPr>
        <w:pStyle w:val="ConsNonformat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E728E0">
        <w:rPr>
          <w:rFonts w:ascii="Times New Roman" w:hAnsi="Times New Roman"/>
          <w:sz w:val="24"/>
          <w:szCs w:val="24"/>
        </w:rPr>
        <w:t>7.1. Настоящий договор вступает в силу со дня его подписания Сторонами и действует до полного исполнения Сторонами принятых на себя обязательств. Если же ни одна из сторон после исполнения принятых на себя обязательств не заявит о своем желании прекратить настоящий Договор, договор считается продленным на очередной календарный год на тех же условия.</w:t>
      </w:r>
    </w:p>
    <w:p w14:paraId="7137CD22" w14:textId="405E2276" w:rsidR="009F7070" w:rsidRPr="009F7070" w:rsidRDefault="009F7070" w:rsidP="009F7070">
      <w:pPr>
        <w:pStyle w:val="ConsNonformat"/>
        <w:widowControl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728E0">
        <w:rPr>
          <w:rFonts w:ascii="Times New Roman" w:hAnsi="Times New Roman"/>
          <w:sz w:val="24"/>
          <w:szCs w:val="24"/>
        </w:rPr>
        <w:t>7.2. Изменения и дополнения к настоящему Договору имеют силу только в том случае, если они оформлены письменно и подписаны обеими сторонами договора.</w:t>
      </w:r>
    </w:p>
    <w:p w14:paraId="5F8B5876" w14:textId="77777777" w:rsidR="009F7070" w:rsidRPr="009F7070" w:rsidRDefault="009F7070" w:rsidP="00EA1B66">
      <w:pPr>
        <w:spacing w:after="100" w:afterAutospacing="1"/>
        <w:jc w:val="both"/>
        <w:rPr>
          <w:b/>
          <w:bCs/>
          <w:spacing w:val="-2"/>
        </w:rPr>
      </w:pPr>
    </w:p>
    <w:p w14:paraId="7CF1C01C" w14:textId="77777777" w:rsidR="009F707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8</w:t>
      </w:r>
      <w:r w:rsidR="00962C03" w:rsidRPr="009F7070">
        <w:rPr>
          <w:b/>
          <w:bCs/>
          <w:spacing w:val="-2"/>
          <w:sz w:val="26"/>
          <w:szCs w:val="26"/>
        </w:rPr>
        <w:t>. РАСТОРЖЕНИЕ ДОГОВОРА</w:t>
      </w:r>
    </w:p>
    <w:p w14:paraId="7D1C8569" w14:textId="0F7DB601" w:rsidR="00962C03" w:rsidRPr="009F707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8</w:t>
      </w:r>
      <w:r w:rsidR="00962C03" w:rsidRPr="009F7070">
        <w:rPr>
          <w:spacing w:val="-2"/>
          <w:sz w:val="26"/>
          <w:szCs w:val="26"/>
        </w:rPr>
        <w:t>.1. Договор может быть расторгнут:</w:t>
      </w:r>
    </w:p>
    <w:p w14:paraId="4A3708DA" w14:textId="1C58EB2C" w:rsidR="00962C03" w:rsidRPr="009F707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8</w:t>
      </w:r>
      <w:r w:rsidR="00962C03" w:rsidRPr="009F7070">
        <w:rPr>
          <w:spacing w:val="-2"/>
          <w:sz w:val="26"/>
          <w:szCs w:val="26"/>
        </w:rPr>
        <w:t>.1.1. Любой из Сторон в порядке одностороннего отказа от исполнения Договора путём направления письменного уведомления другой Стороне не менее чем за 30 (тридцать) рабочих дней до даты его расторжения;</w:t>
      </w:r>
    </w:p>
    <w:p w14:paraId="3C5B68D7" w14:textId="0EB412F3" w:rsidR="00962C03" w:rsidRPr="009F707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8</w:t>
      </w:r>
      <w:r w:rsidR="00962C03" w:rsidRPr="009F7070">
        <w:rPr>
          <w:spacing w:val="-2"/>
          <w:sz w:val="26"/>
          <w:szCs w:val="26"/>
        </w:rPr>
        <w:t>.1.2. Лицензиаром в порядке одностороннего отказа от исполнения Договора в случае нарушения Лицензиатом условий Договора немедленно с письменным уведомлением Лицензиата;</w:t>
      </w:r>
    </w:p>
    <w:p w14:paraId="19D1CB30" w14:textId="40528E14" w:rsidR="00962C03" w:rsidRPr="009F707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8</w:t>
      </w:r>
      <w:r w:rsidR="00962C03" w:rsidRPr="009F7070">
        <w:rPr>
          <w:spacing w:val="-2"/>
          <w:sz w:val="26"/>
          <w:szCs w:val="26"/>
        </w:rPr>
        <w:t>.1.3. по иным основаниям, предусмотрен</w:t>
      </w:r>
      <w:r w:rsidRPr="009F7070">
        <w:rPr>
          <w:spacing w:val="-2"/>
          <w:sz w:val="26"/>
          <w:szCs w:val="26"/>
        </w:rPr>
        <w:t xml:space="preserve">ным настоящим </w:t>
      </w:r>
      <w:r w:rsidR="00E728E0" w:rsidRPr="009F7070">
        <w:rPr>
          <w:spacing w:val="-2"/>
          <w:sz w:val="26"/>
          <w:szCs w:val="26"/>
        </w:rPr>
        <w:t>Договором и</w:t>
      </w:r>
      <w:r w:rsidR="00962C03" w:rsidRPr="009F7070">
        <w:rPr>
          <w:spacing w:val="-2"/>
          <w:sz w:val="26"/>
          <w:szCs w:val="26"/>
        </w:rPr>
        <w:t>/или действующим законодательством Российской Федерации.</w:t>
      </w:r>
    </w:p>
    <w:p w14:paraId="206CA411" w14:textId="077699D2" w:rsidR="00962C03" w:rsidRPr="009F707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8</w:t>
      </w:r>
      <w:r w:rsidR="00962C03" w:rsidRPr="009F7070">
        <w:rPr>
          <w:spacing w:val="-2"/>
          <w:sz w:val="26"/>
          <w:szCs w:val="26"/>
        </w:rPr>
        <w:t>.2. Обязательства Сторон по Договору, которые в силу своей природы должны продолжать действовать (включая обязательства в отношении конфиденциальности, проведения взаиморасчетов, использованию информации, но, не ограничиваясь указанным), остаются в силе после окончания действия Договора.</w:t>
      </w:r>
    </w:p>
    <w:p w14:paraId="02DED96D" w14:textId="1B8B26CA" w:rsidR="00962C03" w:rsidRPr="009F707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8</w:t>
      </w:r>
      <w:r w:rsidR="00962C03" w:rsidRPr="009F7070">
        <w:rPr>
          <w:spacing w:val="-2"/>
          <w:sz w:val="26"/>
          <w:szCs w:val="26"/>
        </w:rPr>
        <w:t>.3. Прекращение действия Договора по любому основанию не освобождает Стороны от ответственности за нарушения условий Договора, возникшие в течение срока его действия.</w:t>
      </w:r>
    </w:p>
    <w:p w14:paraId="3A47D562" w14:textId="13698F3F" w:rsidR="00962C03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8</w:t>
      </w:r>
      <w:r w:rsidR="00962C03" w:rsidRPr="009F7070">
        <w:rPr>
          <w:spacing w:val="-2"/>
          <w:sz w:val="26"/>
          <w:szCs w:val="26"/>
        </w:rPr>
        <w:t xml:space="preserve">.4. В случае расторжения и/или отказа от Договора, денежные средства, </w:t>
      </w:r>
      <w:r w:rsidR="00D84171" w:rsidRPr="009F7070">
        <w:rPr>
          <w:spacing w:val="-2"/>
          <w:sz w:val="26"/>
          <w:szCs w:val="26"/>
        </w:rPr>
        <w:t>оплаченные лицензиару</w:t>
      </w:r>
      <w:r w:rsidR="00962C03" w:rsidRPr="009F7070">
        <w:rPr>
          <w:spacing w:val="-2"/>
          <w:sz w:val="26"/>
          <w:szCs w:val="26"/>
        </w:rPr>
        <w:t>, не возвращаются.</w:t>
      </w:r>
    </w:p>
    <w:p w14:paraId="534085B5" w14:textId="53E142ED" w:rsidR="009F7070" w:rsidRDefault="009F7070" w:rsidP="00E728E0">
      <w:pPr>
        <w:pStyle w:val="ConsNonformat"/>
        <w:widowControl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E728E0">
        <w:rPr>
          <w:rFonts w:ascii="Times New Roman" w:hAnsi="Times New Roman"/>
          <w:b/>
          <w:bCs/>
          <w:sz w:val="24"/>
          <w:szCs w:val="24"/>
        </w:rPr>
        <w:t>9. ЗАКЛЮЧИТЕЛЬНЫЕ ПОЛОЖЕНИЯ</w:t>
      </w:r>
    </w:p>
    <w:p w14:paraId="51936285" w14:textId="77777777" w:rsidR="00E728E0" w:rsidRPr="00E728E0" w:rsidRDefault="00E728E0" w:rsidP="00E728E0">
      <w:pPr>
        <w:pStyle w:val="ConsNonformat"/>
        <w:widowControl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6D564280" w14:textId="52449D35" w:rsidR="009F7070" w:rsidRPr="00E728E0" w:rsidRDefault="009F7070" w:rsidP="009F7070">
      <w:pPr>
        <w:pStyle w:val="ConsNonformat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E728E0">
        <w:rPr>
          <w:rFonts w:ascii="Times New Roman" w:hAnsi="Times New Roman"/>
          <w:sz w:val="26"/>
          <w:szCs w:val="26"/>
        </w:rPr>
        <w:t>9.1. Договор подписан в двух идентичных экземплярах, имеющих одинаковую юридическую силу, по одному экземпляру для каждой из сторон.</w:t>
      </w:r>
    </w:p>
    <w:p w14:paraId="214208DC" w14:textId="6CF70F22" w:rsidR="009F7070" w:rsidRPr="00E728E0" w:rsidRDefault="009F7070" w:rsidP="009F7070">
      <w:pPr>
        <w:shd w:val="clear" w:color="auto" w:fill="FFFFFF"/>
        <w:ind w:firstLine="567"/>
        <w:jc w:val="both"/>
        <w:rPr>
          <w:sz w:val="26"/>
          <w:szCs w:val="26"/>
        </w:rPr>
      </w:pPr>
      <w:r w:rsidRPr="00E728E0">
        <w:rPr>
          <w:sz w:val="26"/>
          <w:szCs w:val="26"/>
        </w:rPr>
        <w:t>9.2.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D5AAA2C" w14:textId="65A81B1A" w:rsidR="009F7070" w:rsidRPr="00E728E0" w:rsidRDefault="009F7070" w:rsidP="009F7070">
      <w:pPr>
        <w:pStyle w:val="ConsNonformat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E728E0">
        <w:rPr>
          <w:rFonts w:ascii="Times New Roman" w:hAnsi="Times New Roman"/>
          <w:sz w:val="26"/>
          <w:szCs w:val="26"/>
        </w:rPr>
        <w:t xml:space="preserve">9.3. При изменении адреса, банковских и других реквизитов Сторона по договору безотлагательно письменным сообщением уведомляет другую Сторону об этих изменениях. </w:t>
      </w:r>
    </w:p>
    <w:p w14:paraId="1A3F5A6A" w14:textId="17B6018D" w:rsidR="009F7070" w:rsidRPr="00E728E0" w:rsidRDefault="009F7070" w:rsidP="009F7070">
      <w:pPr>
        <w:pStyle w:val="ConsNonformat"/>
        <w:ind w:firstLine="567"/>
        <w:jc w:val="both"/>
        <w:rPr>
          <w:rFonts w:ascii="Times New Roman" w:hAnsi="Times New Roman"/>
          <w:sz w:val="26"/>
          <w:szCs w:val="26"/>
        </w:rPr>
      </w:pPr>
      <w:r w:rsidRPr="00E728E0">
        <w:rPr>
          <w:rFonts w:ascii="Times New Roman" w:hAnsi="Times New Roman"/>
          <w:sz w:val="26"/>
          <w:szCs w:val="26"/>
        </w:rPr>
        <w:t>9.4. Документы, переданные посредством факсимильной, электронной или иной связи, в том числе с использованием информационно-телекоммуникационной сети "Интернет", а также документы, подписанные электронной подписью, имеют силу оригинала.</w:t>
      </w:r>
    </w:p>
    <w:p w14:paraId="6CF02175" w14:textId="77777777" w:rsidR="009F7070" w:rsidRPr="00E728E0" w:rsidRDefault="009F7070" w:rsidP="00EA1B66">
      <w:pPr>
        <w:spacing w:after="100" w:afterAutospacing="1"/>
        <w:jc w:val="both"/>
        <w:rPr>
          <w:spacing w:val="-2"/>
          <w:sz w:val="26"/>
          <w:szCs w:val="26"/>
        </w:rPr>
      </w:pPr>
    </w:p>
    <w:p w14:paraId="70D1DF93" w14:textId="2350D796" w:rsidR="00962C03" w:rsidRDefault="00962C03" w:rsidP="00962C03">
      <w:pPr>
        <w:spacing w:after="100" w:afterAutospacing="1"/>
        <w:jc w:val="center"/>
        <w:rPr>
          <w:rFonts w:ascii="Arial" w:hAnsi="Arial" w:cs="Arial"/>
          <w:b/>
          <w:bCs/>
          <w:spacing w:val="-2"/>
        </w:rPr>
      </w:pPr>
      <w:r w:rsidRPr="0065025C">
        <w:rPr>
          <w:rFonts w:ascii="Arial" w:hAnsi="Arial" w:cs="Arial"/>
          <w:b/>
          <w:bCs/>
          <w:spacing w:val="-2"/>
        </w:rPr>
        <w:t>10. РЕКВИЗИТЫ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2103" w14:paraId="28F9A69A" w14:textId="77777777" w:rsidTr="00B42103">
        <w:tc>
          <w:tcPr>
            <w:tcW w:w="4672" w:type="dxa"/>
          </w:tcPr>
          <w:p w14:paraId="77DCD6F1" w14:textId="73E242C7" w:rsidR="00DD7C3F" w:rsidRPr="009272AF" w:rsidRDefault="00DD7C3F" w:rsidP="00B42103">
            <w:pPr>
              <w:spacing w:after="100" w:afterAutospacing="1"/>
              <w:rPr>
                <w:rFonts w:ascii="Arial" w:hAnsi="Arial" w:cs="Arial"/>
                <w:spacing w:val="-2"/>
              </w:rPr>
            </w:pPr>
            <w:r w:rsidRPr="0065025C">
              <w:rPr>
                <w:rFonts w:ascii="Arial" w:hAnsi="Arial" w:cs="Arial"/>
                <w:b/>
                <w:bCs/>
                <w:spacing w:val="-2"/>
              </w:rPr>
              <w:t>Лицензиар</w:t>
            </w:r>
            <w:r w:rsidR="009272AF">
              <w:rPr>
                <w:rFonts w:ascii="Arial" w:hAnsi="Arial" w:cs="Arial"/>
                <w:b/>
                <w:bCs/>
                <w:spacing w:val="-2"/>
              </w:rPr>
              <w:t>:</w:t>
            </w:r>
          </w:p>
          <w:p w14:paraId="2BA2D21F" w14:textId="184BD02D" w:rsidR="00B42103" w:rsidRPr="0065025C" w:rsidRDefault="00B42103" w:rsidP="00B42103">
            <w:pPr>
              <w:spacing w:after="100" w:afterAutospacing="1"/>
              <w:rPr>
                <w:rFonts w:ascii="Arial" w:hAnsi="Arial" w:cs="Arial"/>
                <w:spacing w:val="-2"/>
              </w:rPr>
            </w:pPr>
            <w:r w:rsidRPr="0065025C">
              <w:rPr>
                <w:rFonts w:ascii="Arial" w:hAnsi="Arial" w:cs="Arial"/>
                <w:spacing w:val="-2"/>
              </w:rPr>
              <w:t>Общество с ограниченной ответственностью «Юникод»</w:t>
            </w:r>
          </w:p>
          <w:p w14:paraId="2063BEFD" w14:textId="77777777" w:rsidR="00B42103" w:rsidRPr="0065025C" w:rsidRDefault="00B42103" w:rsidP="00B42103">
            <w:pPr>
              <w:spacing w:after="100" w:afterAutospacing="1"/>
              <w:rPr>
                <w:rFonts w:ascii="Arial" w:hAnsi="Arial" w:cs="Arial"/>
                <w:spacing w:val="-2"/>
              </w:rPr>
            </w:pPr>
            <w:r w:rsidRPr="0065025C">
              <w:rPr>
                <w:rFonts w:ascii="Arial" w:hAnsi="Arial" w:cs="Arial"/>
                <w:spacing w:val="-2"/>
              </w:rPr>
              <w:t xml:space="preserve">ИНН 7734445729, КПП 773401001 ОГРН: </w:t>
            </w:r>
            <w:r w:rsidRPr="0065025C">
              <w:rPr>
                <w:rFonts w:ascii="Arial" w:hAnsi="Arial" w:cs="Arial"/>
                <w:color w:val="222222"/>
              </w:rPr>
              <w:t>1217700409960</w:t>
            </w:r>
          </w:p>
          <w:p w14:paraId="2DA2AD94" w14:textId="67349615" w:rsidR="00B42103" w:rsidRPr="0065025C" w:rsidRDefault="00B42103" w:rsidP="00B42103">
            <w:pPr>
              <w:spacing w:after="100" w:afterAutospacing="1"/>
              <w:rPr>
                <w:rFonts w:ascii="Arial" w:hAnsi="Arial" w:cs="Arial"/>
                <w:spacing w:val="-2"/>
              </w:rPr>
            </w:pPr>
            <w:r w:rsidRPr="0065025C">
              <w:rPr>
                <w:rFonts w:ascii="Arial" w:hAnsi="Arial" w:cs="Arial"/>
                <w:spacing w:val="-2"/>
              </w:rPr>
              <w:t xml:space="preserve">Юридический и почтовый адрес: 123458, Москва г, ул. Таллинская, д. 32, к. 3 </w:t>
            </w:r>
            <w:r w:rsidR="00910CDF">
              <w:rPr>
                <w:rFonts w:ascii="Arial" w:hAnsi="Arial" w:cs="Arial"/>
                <w:spacing w:val="-2"/>
              </w:rPr>
              <w:t>помещ</w:t>
            </w:r>
            <w:r w:rsidRPr="0065025C">
              <w:rPr>
                <w:rFonts w:ascii="Arial" w:hAnsi="Arial" w:cs="Arial"/>
                <w:spacing w:val="-2"/>
              </w:rPr>
              <w:t>.106</w:t>
            </w:r>
          </w:p>
          <w:p w14:paraId="54E9CD0C" w14:textId="6DAB50C9" w:rsidR="00B42103" w:rsidRPr="0065025C" w:rsidRDefault="00B42103" w:rsidP="00B42103">
            <w:pPr>
              <w:spacing w:after="100" w:afterAutospacing="1"/>
              <w:rPr>
                <w:rFonts w:ascii="Arial" w:hAnsi="Arial" w:cs="Arial"/>
                <w:spacing w:val="-2"/>
              </w:rPr>
            </w:pPr>
            <w:r w:rsidRPr="0065025C">
              <w:rPr>
                <w:rFonts w:ascii="Arial" w:hAnsi="Arial" w:cs="Arial"/>
                <w:spacing w:val="-2"/>
              </w:rPr>
              <w:t>E-mail </w:t>
            </w:r>
            <w:hyperlink r:id="rId11" w:history="1">
              <w:r w:rsidRPr="0065025C">
                <w:rPr>
                  <w:rStyle w:val="a5"/>
                  <w:rFonts w:ascii="Arial" w:hAnsi="Arial" w:cs="Arial"/>
                  <w:spacing w:val="-2"/>
                </w:rPr>
                <w:t>support@g</w:t>
              </w:r>
              <w:r w:rsidRPr="0065025C">
                <w:rPr>
                  <w:rStyle w:val="a5"/>
                  <w:rFonts w:ascii="Arial" w:hAnsi="Arial" w:cs="Arial"/>
                  <w:spacing w:val="-2"/>
                  <w:lang w:val="fr-CH"/>
                </w:rPr>
                <w:t>ifs</w:t>
              </w:r>
              <w:r w:rsidRPr="0065025C">
                <w:rPr>
                  <w:rStyle w:val="a5"/>
                  <w:rFonts w:ascii="Arial" w:hAnsi="Arial" w:cs="Arial"/>
                  <w:spacing w:val="-2"/>
                </w:rPr>
                <w:t>.</w:t>
              </w:r>
              <w:r w:rsidRPr="0065025C">
                <w:rPr>
                  <w:rStyle w:val="a5"/>
                  <w:rFonts w:ascii="Arial" w:hAnsi="Arial" w:cs="Arial"/>
                  <w:spacing w:val="-2"/>
                  <w:lang w:val="fr-CH"/>
                </w:rPr>
                <w:t>ru</w:t>
              </w:r>
            </w:hyperlink>
          </w:p>
          <w:p w14:paraId="7717526B" w14:textId="77777777" w:rsidR="00B42103" w:rsidRDefault="00B42103" w:rsidP="00962C03">
            <w:pPr>
              <w:spacing w:after="100" w:afterAutospacing="1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4673" w:type="dxa"/>
          </w:tcPr>
          <w:p w14:paraId="72282663" w14:textId="7021B7CE" w:rsidR="00B42103" w:rsidRPr="00D84171" w:rsidRDefault="009272AF" w:rsidP="009272AF">
            <w:pPr>
              <w:spacing w:after="100" w:afterAutospacing="1"/>
              <w:rPr>
                <w:rFonts w:ascii="Arial" w:hAnsi="Arial" w:cs="Arial"/>
                <w:b/>
                <w:bCs/>
                <w:spacing w:val="-2"/>
              </w:rPr>
            </w:pPr>
            <w:r w:rsidRPr="0065025C">
              <w:rPr>
                <w:rFonts w:ascii="Arial" w:hAnsi="Arial" w:cs="Arial"/>
                <w:b/>
                <w:bCs/>
                <w:spacing w:val="-2"/>
              </w:rPr>
              <w:t>Лицензиат</w:t>
            </w:r>
            <w:r>
              <w:rPr>
                <w:rFonts w:ascii="Arial" w:hAnsi="Arial" w:cs="Arial"/>
                <w:b/>
                <w:bCs/>
                <w:spacing w:val="-2"/>
              </w:rPr>
              <w:t>:</w:t>
            </w:r>
          </w:p>
          <w:p w14:paraId="54C1C6EF" w14:textId="7E320D5E" w:rsidR="009272AF" w:rsidRDefault="009272AF" w:rsidP="001A3FB4">
            <w:pPr>
              <w:spacing w:after="100" w:afterAutospacing="1"/>
              <w:rPr>
                <w:rFonts w:ascii="Arial" w:hAnsi="Arial" w:cs="Arial"/>
                <w:spacing w:val="-2"/>
              </w:rPr>
            </w:pPr>
          </w:p>
        </w:tc>
      </w:tr>
    </w:tbl>
    <w:p w14:paraId="19DD63EC" w14:textId="5E79C172" w:rsidR="00FA2ACA" w:rsidRPr="001A3FB4" w:rsidRDefault="000D24B2" w:rsidP="001A3FB4">
      <w:pPr>
        <w:rPr>
          <w:sz w:val="26"/>
          <w:szCs w:val="26"/>
        </w:rPr>
      </w:pPr>
      <w:r w:rsidRPr="009F7070">
        <w:rPr>
          <w:sz w:val="26"/>
          <w:szCs w:val="26"/>
        </w:rPr>
        <w:t xml:space="preserve">                                                                </w:t>
      </w:r>
    </w:p>
    <w:sectPr w:rsidR="00FA2ACA" w:rsidRPr="001A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E517F"/>
    <w:multiLevelType w:val="multilevel"/>
    <w:tmpl w:val="8856D312"/>
    <w:lvl w:ilvl="0">
      <w:start w:val="1"/>
      <w:numFmt w:val="none"/>
      <w:lvlText w:val="2.1."/>
      <w:lvlJc w:val="left"/>
      <w:pPr>
        <w:ind w:left="773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09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45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8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1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95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7" w:hanging="360"/>
      </w:pPr>
      <w:rPr>
        <w:rFonts w:hint="default"/>
        <w:b w:val="0"/>
        <w:i w:val="0"/>
        <w:iCs w:val="0"/>
      </w:rPr>
    </w:lvl>
    <w:lvl w:ilvl="7">
      <w:start w:val="1"/>
      <w:numFmt w:val="lowerLetter"/>
      <w:lvlText w:val="%8."/>
      <w:lvlJc w:val="left"/>
      <w:pPr>
        <w:ind w:left="102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0612" w:hanging="360"/>
      </w:pPr>
      <w:rPr>
        <w:rFonts w:hint="default"/>
      </w:rPr>
    </w:lvl>
  </w:abstractNum>
  <w:abstractNum w:abstractNumId="1" w15:restartNumberingAfterBreak="0">
    <w:nsid w:val="7CA4061F"/>
    <w:multiLevelType w:val="multilevel"/>
    <w:tmpl w:val="464C28CA"/>
    <w:lvl w:ilvl="0">
      <w:start w:val="1"/>
      <w:numFmt w:val="decimal"/>
      <w:pStyle w:val="1"/>
      <w:lvlText w:val="%1."/>
      <w:lvlJc w:val="left"/>
      <w:pPr>
        <w:tabs>
          <w:tab w:val="num" w:pos="284"/>
        </w:tabs>
        <w:ind w:left="-218" w:firstLine="218"/>
      </w:pPr>
      <w:rPr>
        <w:rFonts w:ascii="Times New Roman" w:eastAsia="Times New Roman" w:hAnsi="Times New Roman" w:cs="Times New Roman"/>
        <w:b/>
        <w:i w:val="0"/>
        <w:caps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747"/>
        </w:tabs>
        <w:ind w:left="104" w:firstLine="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1072"/>
        </w:tabs>
        <w:ind w:left="72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Restart w:val="0"/>
      <w:pStyle w:val="4"/>
      <w:lvlText w:val="{ФТ.%4}"/>
      <w:lvlJc w:val="left"/>
      <w:pPr>
        <w:tabs>
          <w:tab w:val="num" w:pos="207"/>
        </w:tabs>
        <w:ind w:left="207" w:hanging="425"/>
      </w:pPr>
      <w:rPr>
        <w:rFonts w:hint="default"/>
        <w:color w:val="000080"/>
      </w:rPr>
    </w:lvl>
    <w:lvl w:ilvl="4">
      <w:start w:val="1"/>
      <w:numFmt w:val="decimal"/>
      <w:pStyle w:val="5"/>
      <w:lvlText w:val="{ФТ.%4.%5}"/>
      <w:lvlJc w:val="left"/>
      <w:pPr>
        <w:tabs>
          <w:tab w:val="num" w:pos="1137"/>
        </w:tabs>
        <w:ind w:left="1137" w:hanging="425"/>
      </w:pPr>
      <w:rPr>
        <w:rFonts w:hint="default"/>
        <w:color w:val="000080"/>
      </w:rPr>
    </w:lvl>
    <w:lvl w:ilvl="5">
      <w:start w:val="1"/>
      <w:numFmt w:val="decimal"/>
      <w:lvlText w:val="%1.%2.%3.%4.%5.%6"/>
      <w:lvlJc w:val="left"/>
      <w:pPr>
        <w:tabs>
          <w:tab w:val="num" w:pos="2152"/>
        </w:tabs>
        <w:ind w:left="20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2"/>
        </w:tabs>
        <w:ind w:left="2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0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2"/>
        </w:tabs>
        <w:ind w:left="3592" w:hanging="1440"/>
      </w:pPr>
      <w:rPr>
        <w:rFonts w:hint="default"/>
      </w:rPr>
    </w:lvl>
  </w:abstractNum>
  <w:num w:numId="1" w16cid:durableId="1998144784">
    <w:abstractNumId w:val="1"/>
  </w:num>
  <w:num w:numId="2" w16cid:durableId="1301302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03"/>
    <w:rsid w:val="00000031"/>
    <w:rsid w:val="00007ED3"/>
    <w:rsid w:val="00010580"/>
    <w:rsid w:val="000262AE"/>
    <w:rsid w:val="000A70FC"/>
    <w:rsid w:val="000D24B2"/>
    <w:rsid w:val="00177FCC"/>
    <w:rsid w:val="001A3FB4"/>
    <w:rsid w:val="001E4B8D"/>
    <w:rsid w:val="00202092"/>
    <w:rsid w:val="00257EC7"/>
    <w:rsid w:val="002F4AAC"/>
    <w:rsid w:val="00415649"/>
    <w:rsid w:val="00434FBB"/>
    <w:rsid w:val="00563150"/>
    <w:rsid w:val="00597314"/>
    <w:rsid w:val="005B0089"/>
    <w:rsid w:val="005C33B5"/>
    <w:rsid w:val="005C7817"/>
    <w:rsid w:val="0065025C"/>
    <w:rsid w:val="00683C45"/>
    <w:rsid w:val="006D1DEF"/>
    <w:rsid w:val="007064B5"/>
    <w:rsid w:val="007962E7"/>
    <w:rsid w:val="00805732"/>
    <w:rsid w:val="00875E97"/>
    <w:rsid w:val="008C6F6C"/>
    <w:rsid w:val="00910CDF"/>
    <w:rsid w:val="009272AF"/>
    <w:rsid w:val="00945276"/>
    <w:rsid w:val="00960237"/>
    <w:rsid w:val="00962C03"/>
    <w:rsid w:val="009F7070"/>
    <w:rsid w:val="00AE6F0D"/>
    <w:rsid w:val="00B257F3"/>
    <w:rsid w:val="00B42103"/>
    <w:rsid w:val="00BA067F"/>
    <w:rsid w:val="00D84171"/>
    <w:rsid w:val="00DD7C3F"/>
    <w:rsid w:val="00E174AA"/>
    <w:rsid w:val="00E728E0"/>
    <w:rsid w:val="00E87C54"/>
    <w:rsid w:val="00EA1B66"/>
    <w:rsid w:val="00ED4129"/>
    <w:rsid w:val="00FA2ACA"/>
    <w:rsid w:val="00FB3073"/>
    <w:rsid w:val="00F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6E45"/>
  <w15:chartTrackingRefBased/>
  <w15:docId w15:val="{7905A81D-30C1-BC4F-A8EA-7D8ACFA3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4B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FA2ACA"/>
    <w:pPr>
      <w:keepNext/>
      <w:numPr>
        <w:numId w:val="1"/>
      </w:numPr>
      <w:spacing w:before="240"/>
      <w:jc w:val="center"/>
      <w:outlineLvl w:val="0"/>
    </w:pPr>
    <w:rPr>
      <w:b/>
      <w:szCs w:val="20"/>
    </w:rPr>
  </w:style>
  <w:style w:type="paragraph" w:styleId="2">
    <w:name w:val="heading 2"/>
    <w:aliases w:val="ç2,H2,h2,2,Heading 2 Hidden,CHS,H2-Heading 2,l2,Header2,22,heading2,list2,A,A.B.C.,list 2,Heading2,Heading Indent No L2,UNDERRUBRIK 1-2,Fonctionnalité,Titre 21,t2.T2,Table2,ITT t2,H2-Heading 21,Header 21,l21,Header21,h21,221,heading21"/>
    <w:basedOn w:val="a"/>
    <w:next w:val="a"/>
    <w:link w:val="20"/>
    <w:qFormat/>
    <w:rsid w:val="00FA2ACA"/>
    <w:pPr>
      <w:keepNext/>
      <w:numPr>
        <w:ilvl w:val="1"/>
        <w:numId w:val="1"/>
      </w:numPr>
      <w:spacing w:before="120"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FA2ACA"/>
    <w:pPr>
      <w:keepNext/>
      <w:numPr>
        <w:ilvl w:val="2"/>
        <w:numId w:val="1"/>
      </w:numPr>
      <w:spacing w:before="60"/>
      <w:jc w:val="both"/>
      <w:outlineLvl w:val="2"/>
    </w:pPr>
    <w:rPr>
      <w:rFonts w:cs="Arial"/>
      <w:bCs/>
      <w:szCs w:val="26"/>
    </w:rPr>
  </w:style>
  <w:style w:type="paragraph" w:styleId="4">
    <w:name w:val="heading 4"/>
    <w:basedOn w:val="a"/>
    <w:next w:val="a"/>
    <w:link w:val="40"/>
    <w:qFormat/>
    <w:rsid w:val="00FA2ACA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2ACA"/>
    <w:pPr>
      <w:keepNext/>
      <w:numPr>
        <w:ilvl w:val="4"/>
        <w:numId w:val="1"/>
      </w:numPr>
      <w:autoSpaceDE w:val="0"/>
      <w:autoSpaceDN w:val="0"/>
      <w:adjustRightInd w:val="0"/>
      <w:spacing w:after="40"/>
      <w:jc w:val="right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C03"/>
    <w:pPr>
      <w:spacing w:before="100" w:beforeAutospacing="1" w:after="100" w:afterAutospacing="1"/>
    </w:pPr>
  </w:style>
  <w:style w:type="character" w:styleId="a4">
    <w:name w:val="Strong"/>
    <w:basedOn w:val="a0"/>
    <w:qFormat/>
    <w:rsid w:val="00962C03"/>
    <w:rPr>
      <w:b/>
      <w:bCs/>
    </w:rPr>
  </w:style>
  <w:style w:type="character" w:customStyle="1" w:styleId="apple-converted-space">
    <w:name w:val="apple-converted-space"/>
    <w:basedOn w:val="a0"/>
    <w:rsid w:val="00962C03"/>
  </w:style>
  <w:style w:type="character" w:styleId="a5">
    <w:name w:val="Hyperlink"/>
    <w:basedOn w:val="a0"/>
    <w:uiPriority w:val="99"/>
    <w:unhideWhenUsed/>
    <w:rsid w:val="00962C03"/>
    <w:rPr>
      <w:color w:val="0000FF"/>
      <w:u w:val="single"/>
    </w:rPr>
  </w:style>
  <w:style w:type="paragraph" w:customStyle="1" w:styleId="mt-2">
    <w:name w:val="mt-2"/>
    <w:basedOn w:val="a"/>
    <w:rsid w:val="00962C03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962C03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0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9272AF"/>
    <w:rPr>
      <w:color w:val="605E5C"/>
      <w:shd w:val="clear" w:color="auto" w:fill="E1DFDD"/>
    </w:rPr>
  </w:style>
  <w:style w:type="paragraph" w:customStyle="1" w:styleId="ConsNonformat">
    <w:name w:val="ConsNonformat"/>
    <w:rsid w:val="009F7070"/>
    <w:pPr>
      <w:widowControl w:val="0"/>
      <w:snapToGrid w:val="0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rsid w:val="00FA2ACA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20">
    <w:name w:val="Заголовок 2 Знак"/>
    <w:aliases w:val="ç2 Знак,H2 Знак,h2 Знак,2 Знак,Heading 2 Hidden Знак,CHS Знак,H2-Heading 2 Знак,l2 Знак,Header2 Знак,22 Знак,heading2 Знак,list2 Знак,A Знак,A.B.C. Знак,list 2 Знак,Heading2 Знак,Heading Indent No L2 Знак,UNDERRUBRIK 1-2 Знак,t2.T2 Знак"/>
    <w:basedOn w:val="a0"/>
    <w:link w:val="2"/>
    <w:rsid w:val="00FA2ACA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FA2ACA"/>
    <w:rPr>
      <w:rFonts w:ascii="Times New Roman" w:eastAsia="Times New Roman" w:hAnsi="Times New Roman" w:cs="Arial"/>
      <w:bCs/>
      <w:kern w:val="0"/>
      <w:szCs w:val="26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FA2ACA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FA2ACA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fs.ru/api-agreemen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i.gifs.ru/portal/dashboar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fs.ru/developer/" TargetMode="External"/><Relationship Id="rId11" Type="http://schemas.openxmlformats.org/officeDocument/2006/relationships/hyperlink" Target="file:///Users/nikita/Documents/support@gifs.ru" TargetMode="External"/><Relationship Id="rId5" Type="http://schemas.openxmlformats.org/officeDocument/2006/relationships/hyperlink" Target="https://api.gifs.ru/api/swagger" TargetMode="External"/><Relationship Id="rId10" Type="http://schemas.openxmlformats.org/officeDocument/2006/relationships/hyperlink" Target="file:///Users/nikita/Documents/support@gif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i.gifs.ru/api/swagger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3002</Words>
  <Characters>17115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coursebook@outlook.com</dc:creator>
  <cp:keywords/>
  <dc:description/>
  <cp:lastModifiedBy>coursebook@outlook.com</cp:lastModifiedBy>
  <cp:revision>2</cp:revision>
  <dcterms:created xsi:type="dcterms:W3CDTF">2025-12-26T11:14:00Z</dcterms:created>
  <dcterms:modified xsi:type="dcterms:W3CDTF">2025-12-26T11:14:00Z</dcterms:modified>
</cp:coreProperties>
</file>